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28" w:rsidRPr="008C4354" w:rsidRDefault="003F1075">
      <w:r w:rsidRPr="008C4354">
        <w:t>KS1</w:t>
      </w:r>
    </w:p>
    <w:tbl>
      <w:tblPr>
        <w:tblStyle w:val="TableGrid"/>
        <w:tblpPr w:leftFromText="180" w:rightFromText="180" w:vertAnchor="page" w:horzAnchor="margin" w:tblpY="2134"/>
        <w:tblW w:w="13795" w:type="dxa"/>
        <w:tblLook w:val="04A0" w:firstRow="1" w:lastRow="0" w:firstColumn="1" w:lastColumn="0" w:noHBand="0" w:noVBand="1"/>
      </w:tblPr>
      <w:tblGrid>
        <w:gridCol w:w="1788"/>
        <w:gridCol w:w="4426"/>
        <w:gridCol w:w="3951"/>
        <w:gridCol w:w="3630"/>
      </w:tblGrid>
      <w:tr w:rsidR="003F1075" w:rsidRPr="008C4354" w:rsidTr="008C4354">
        <w:trPr>
          <w:trHeight w:val="493"/>
        </w:trPr>
        <w:tc>
          <w:tcPr>
            <w:tcW w:w="13795" w:type="dxa"/>
            <w:gridSpan w:val="4"/>
            <w:shd w:val="clear" w:color="auto" w:fill="FFFFFF" w:themeFill="background1"/>
            <w:vAlign w:val="center"/>
          </w:tcPr>
          <w:p w:rsidR="003F1075" w:rsidRPr="008C4354" w:rsidRDefault="009919C6" w:rsidP="008C435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XCCW Joined 19a" w:hAnsi="XCCW Joined 19a" w:cs="Arial"/>
                <w:b/>
                <w:color w:val="000000"/>
                <w:sz w:val="28"/>
                <w:szCs w:val="28"/>
              </w:rPr>
            </w:pPr>
            <w:r>
              <w:rPr>
                <w:rFonts w:ascii="XCCW Joined 19a" w:hAnsi="XCCW Joined 19a" w:cs="Arial"/>
                <w:b/>
                <w:color w:val="000000"/>
                <w:sz w:val="28"/>
                <w:szCs w:val="28"/>
              </w:rPr>
              <w:t xml:space="preserve">Report </w:t>
            </w:r>
            <w:r w:rsidR="003F1075" w:rsidRPr="008C4354">
              <w:rPr>
                <w:rFonts w:ascii="XCCW Joined 19a" w:hAnsi="XCCW Joined 19a" w:cs="Arial"/>
                <w:b/>
                <w:color w:val="000000"/>
                <w:sz w:val="28"/>
                <w:szCs w:val="28"/>
              </w:rPr>
              <w:t>writing</w:t>
            </w:r>
          </w:p>
        </w:tc>
      </w:tr>
      <w:tr w:rsidR="003F1075" w:rsidRPr="008C4354" w:rsidTr="008C4354">
        <w:trPr>
          <w:trHeight w:val="509"/>
        </w:trPr>
        <w:tc>
          <w:tcPr>
            <w:tcW w:w="1788" w:type="dxa"/>
            <w:shd w:val="clear" w:color="auto" w:fill="D9D9D9" w:themeFill="background1" w:themeFillShade="D9"/>
          </w:tcPr>
          <w:p w:rsidR="003F1075" w:rsidRPr="008C4354" w:rsidRDefault="003F1075" w:rsidP="008C4354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3F1075" w:rsidRPr="008C4354" w:rsidRDefault="003F1075" w:rsidP="008C435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XCCW Joined 19a" w:hAnsi="XCCW Joined 19a" w:cs="Arial"/>
                <w:b/>
                <w:color w:val="000000"/>
                <w:sz w:val="28"/>
                <w:szCs w:val="28"/>
              </w:rPr>
            </w:pPr>
            <w:r w:rsidRPr="008C4354">
              <w:rPr>
                <w:rFonts w:ascii="XCCW Joined 19a" w:hAnsi="XCCW Joined 19a" w:cs="Arial"/>
                <w:b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3F1075" w:rsidRPr="008C4354" w:rsidRDefault="003F1075" w:rsidP="008C435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XCCW Joined 19a" w:hAnsi="XCCW Joined 19a"/>
                <w:b/>
                <w:sz w:val="28"/>
                <w:szCs w:val="28"/>
              </w:rPr>
            </w:pPr>
            <w:r w:rsidRPr="008C4354">
              <w:rPr>
                <w:rFonts w:ascii="XCCW Joined 19a" w:hAnsi="XCCW Joined 19a"/>
                <w:b/>
                <w:sz w:val="28"/>
                <w:szCs w:val="28"/>
              </w:rPr>
              <w:t>Great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:rsidR="003F1075" w:rsidRPr="008C4354" w:rsidRDefault="003F1075" w:rsidP="008C435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XCCW Joined 19a" w:hAnsi="XCCW Joined 19a" w:cs="Arial"/>
                <w:b/>
                <w:color w:val="000000"/>
                <w:sz w:val="28"/>
                <w:szCs w:val="28"/>
              </w:rPr>
            </w:pPr>
            <w:r w:rsidRPr="008C4354">
              <w:rPr>
                <w:rFonts w:ascii="XCCW Joined 19a" w:hAnsi="XCCW Joined 19a" w:cs="Arial"/>
                <w:b/>
                <w:color w:val="000000"/>
                <w:sz w:val="28"/>
                <w:szCs w:val="28"/>
              </w:rPr>
              <w:t>Excellent</w:t>
            </w:r>
          </w:p>
        </w:tc>
      </w:tr>
      <w:tr w:rsidR="003F1075" w:rsidRPr="008C4354" w:rsidTr="008C4354">
        <w:trPr>
          <w:trHeight w:val="2098"/>
        </w:trPr>
        <w:tc>
          <w:tcPr>
            <w:tcW w:w="1788" w:type="dxa"/>
            <w:vAlign w:val="center"/>
          </w:tcPr>
          <w:p w:rsidR="003F1075" w:rsidRPr="008C4354" w:rsidRDefault="003F1075" w:rsidP="008C435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XCCW Joined 19a" w:hAnsi="XCCW Joined 19a"/>
                <w:sz w:val="28"/>
                <w:szCs w:val="28"/>
              </w:rPr>
            </w:pPr>
            <w:r w:rsidRPr="008C4354">
              <w:rPr>
                <w:rFonts w:ascii="XCCW Joined 19a" w:hAnsi="XCCW Joined 19a" w:cs="Arial"/>
                <w:color w:val="000000"/>
                <w:sz w:val="28"/>
                <w:szCs w:val="28"/>
              </w:rPr>
              <w:t>Content</w:t>
            </w:r>
          </w:p>
        </w:tc>
        <w:tc>
          <w:tcPr>
            <w:tcW w:w="4426" w:type="dxa"/>
          </w:tcPr>
          <w:p w:rsidR="003F1075" w:rsidRDefault="009919C6" w:rsidP="008C4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/>
                <w:sz w:val="28"/>
                <w:szCs w:val="28"/>
              </w:rPr>
            </w:pPr>
            <w:r>
              <w:rPr>
                <w:rFonts w:ascii="XCCW Joined 19a" w:hAnsi="XCCW Joined 19a"/>
                <w:sz w:val="28"/>
                <w:szCs w:val="28"/>
              </w:rPr>
              <w:t>Reread what you have written</w:t>
            </w:r>
          </w:p>
          <w:p w:rsidR="009919C6" w:rsidRPr="008C4354" w:rsidRDefault="009919C6" w:rsidP="008C4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/>
                <w:sz w:val="28"/>
                <w:szCs w:val="28"/>
              </w:rPr>
            </w:pPr>
            <w:r>
              <w:rPr>
                <w:rFonts w:ascii="XCCW Joined 19a" w:hAnsi="XCCW Joined 19a"/>
                <w:sz w:val="28"/>
                <w:szCs w:val="28"/>
              </w:rPr>
              <w:t>Have different sections of the report.</w:t>
            </w:r>
          </w:p>
        </w:tc>
        <w:tc>
          <w:tcPr>
            <w:tcW w:w="3951" w:type="dxa"/>
          </w:tcPr>
          <w:p w:rsidR="003F1075" w:rsidRPr="008C4354" w:rsidRDefault="009919C6" w:rsidP="008C4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/>
                <w:sz w:val="28"/>
                <w:szCs w:val="28"/>
              </w:rPr>
            </w:pPr>
            <w:r>
              <w:rPr>
                <w:rFonts w:ascii="XCCW Joined 19a" w:hAnsi="XCCW Joined 19a"/>
                <w:sz w:val="28"/>
                <w:szCs w:val="28"/>
              </w:rPr>
              <w:t xml:space="preserve">Write in sentences to describe the countries. </w:t>
            </w:r>
          </w:p>
          <w:p w:rsidR="003F1075" w:rsidRPr="009919C6" w:rsidRDefault="003F1075" w:rsidP="009919C6">
            <w:pPr>
              <w:ind w:left="360"/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630" w:type="dxa"/>
          </w:tcPr>
          <w:p w:rsidR="003F1075" w:rsidRPr="008C4354" w:rsidRDefault="009919C6" w:rsidP="008C4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/>
                <w:sz w:val="28"/>
                <w:szCs w:val="28"/>
              </w:rPr>
            </w:pPr>
            <w:r>
              <w:rPr>
                <w:rFonts w:ascii="XCCW Joined 19a" w:hAnsi="XCCW Joined 19a"/>
                <w:sz w:val="28"/>
                <w:szCs w:val="28"/>
              </w:rPr>
              <w:t>Use and to make sentences longer.</w:t>
            </w:r>
          </w:p>
        </w:tc>
      </w:tr>
      <w:tr w:rsidR="003F1075" w:rsidRPr="008C4354" w:rsidTr="008C4354">
        <w:trPr>
          <w:trHeight w:val="2098"/>
        </w:trPr>
        <w:tc>
          <w:tcPr>
            <w:tcW w:w="1788" w:type="dxa"/>
            <w:vAlign w:val="center"/>
          </w:tcPr>
          <w:p w:rsidR="003F1075" w:rsidRPr="008C4354" w:rsidRDefault="003F1075" w:rsidP="008C435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XCCW Joined 19a" w:hAnsi="XCCW Joined 19a" w:cs="Arial"/>
                <w:color w:val="0070C0"/>
                <w:sz w:val="28"/>
                <w:szCs w:val="28"/>
              </w:rPr>
            </w:pPr>
            <w:r w:rsidRPr="008C4354">
              <w:rPr>
                <w:rFonts w:ascii="XCCW Joined 19a" w:hAnsi="XCCW Joined 19a" w:cs="Arial"/>
                <w:color w:val="0070C0"/>
                <w:sz w:val="28"/>
                <w:szCs w:val="28"/>
              </w:rPr>
              <w:t>Grammar</w:t>
            </w:r>
          </w:p>
        </w:tc>
        <w:tc>
          <w:tcPr>
            <w:tcW w:w="4426" w:type="dxa"/>
          </w:tcPr>
          <w:p w:rsidR="003F1075" w:rsidRPr="008C4354" w:rsidRDefault="003F1075" w:rsidP="008C43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XCCW Joined 19a" w:hAnsi="XCCW Joined 19a"/>
                <w:color w:val="0070C0"/>
                <w:sz w:val="28"/>
                <w:szCs w:val="28"/>
              </w:rPr>
            </w:pPr>
            <w:r w:rsidRPr="008C4354">
              <w:rPr>
                <w:rFonts w:ascii="XCCW Joined 19a" w:hAnsi="XCCW Joined 19a"/>
                <w:color w:val="0070C0"/>
                <w:sz w:val="28"/>
                <w:szCs w:val="28"/>
              </w:rPr>
              <w:t xml:space="preserve"> Use </w:t>
            </w:r>
            <w:r w:rsidR="009919C6">
              <w:rPr>
                <w:rFonts w:ascii="XCCW Joined 19a" w:hAnsi="XCCW Joined 19a"/>
                <w:color w:val="0070C0"/>
                <w:sz w:val="28"/>
                <w:szCs w:val="28"/>
              </w:rPr>
              <w:t>digraphs to help spell words.</w:t>
            </w:r>
          </w:p>
          <w:p w:rsidR="003F1075" w:rsidRPr="009919C6" w:rsidRDefault="003F1075" w:rsidP="009919C6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XCCW Joined 19a" w:hAnsi="XCCW Joined 19a"/>
                <w:color w:val="0070C0"/>
                <w:sz w:val="28"/>
                <w:szCs w:val="28"/>
              </w:rPr>
            </w:pPr>
          </w:p>
        </w:tc>
        <w:tc>
          <w:tcPr>
            <w:tcW w:w="3951" w:type="dxa"/>
          </w:tcPr>
          <w:p w:rsidR="003F1075" w:rsidRPr="008C4354" w:rsidRDefault="009919C6" w:rsidP="008C4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/>
                <w:color w:val="0070C0"/>
                <w:sz w:val="28"/>
                <w:szCs w:val="28"/>
              </w:rPr>
            </w:pPr>
            <w:r>
              <w:rPr>
                <w:rFonts w:ascii="XCCW Joined 19a" w:hAnsi="XCCW Joined 19a"/>
                <w:color w:val="0070C0"/>
                <w:sz w:val="28"/>
                <w:szCs w:val="28"/>
              </w:rPr>
              <w:t>Use capital letters for names of places.</w:t>
            </w:r>
          </w:p>
          <w:p w:rsidR="003F1075" w:rsidRPr="008C4354" w:rsidRDefault="003F1075" w:rsidP="009919C6">
            <w:pPr>
              <w:pStyle w:val="ListParagraph"/>
              <w:spacing w:after="0" w:line="240" w:lineRule="auto"/>
              <w:rPr>
                <w:rFonts w:ascii="XCCW Joined 19a" w:hAnsi="XCCW Joined 19a"/>
                <w:color w:val="0070C0"/>
                <w:sz w:val="28"/>
                <w:szCs w:val="28"/>
              </w:rPr>
            </w:pPr>
          </w:p>
        </w:tc>
        <w:tc>
          <w:tcPr>
            <w:tcW w:w="3630" w:type="dxa"/>
          </w:tcPr>
          <w:p w:rsidR="003F1075" w:rsidRPr="008C4354" w:rsidRDefault="003F1075" w:rsidP="00991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/>
                <w:color w:val="0070C0"/>
                <w:sz w:val="28"/>
                <w:szCs w:val="28"/>
              </w:rPr>
            </w:pPr>
            <w:r w:rsidRPr="008C4354">
              <w:rPr>
                <w:rFonts w:ascii="XCCW Joined 19a" w:hAnsi="XCCW Joined 19a"/>
                <w:color w:val="0070C0"/>
                <w:sz w:val="28"/>
                <w:szCs w:val="28"/>
              </w:rPr>
              <w:t xml:space="preserve">Use </w:t>
            </w:r>
            <w:r w:rsidR="009919C6">
              <w:rPr>
                <w:rFonts w:ascii="XCCW Joined 19a" w:hAnsi="XCCW Joined 19a"/>
                <w:color w:val="0070C0"/>
                <w:sz w:val="28"/>
                <w:szCs w:val="28"/>
              </w:rPr>
              <w:t>common exception</w:t>
            </w:r>
            <w:bookmarkStart w:id="0" w:name="_GoBack"/>
            <w:bookmarkEnd w:id="0"/>
            <w:r w:rsidR="009919C6">
              <w:rPr>
                <w:rFonts w:ascii="XCCW Joined 19a" w:hAnsi="XCCW Joined 19a"/>
                <w:color w:val="0070C0"/>
                <w:sz w:val="28"/>
                <w:szCs w:val="28"/>
              </w:rPr>
              <w:t xml:space="preserve"> words to help you spell.</w:t>
            </w:r>
          </w:p>
        </w:tc>
      </w:tr>
      <w:tr w:rsidR="008C4354" w:rsidRPr="008C4354" w:rsidTr="008C4354">
        <w:trPr>
          <w:trHeight w:val="2098"/>
        </w:trPr>
        <w:tc>
          <w:tcPr>
            <w:tcW w:w="1788" w:type="dxa"/>
            <w:vAlign w:val="center"/>
          </w:tcPr>
          <w:p w:rsidR="008C4354" w:rsidRPr="008C4354" w:rsidRDefault="008C4354" w:rsidP="008C435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XCCW Joined 19a" w:hAnsi="XCCW Joined 19a" w:cs="Segoe UI Light"/>
                <w:color w:val="7030A0"/>
                <w:sz w:val="28"/>
                <w:szCs w:val="28"/>
              </w:rPr>
            </w:pPr>
            <w:r w:rsidRPr="008C4354">
              <w:rPr>
                <w:rFonts w:ascii="XCCW Joined 19a" w:hAnsi="XCCW Joined 19a" w:cs="Segoe UI Light"/>
                <w:color w:val="7030A0"/>
                <w:sz w:val="28"/>
                <w:szCs w:val="28"/>
              </w:rPr>
              <w:t>Every time we write</w:t>
            </w:r>
          </w:p>
        </w:tc>
        <w:tc>
          <w:tcPr>
            <w:tcW w:w="12007" w:type="dxa"/>
            <w:gridSpan w:val="3"/>
            <w:vAlign w:val="center"/>
          </w:tcPr>
          <w:p w:rsidR="008C4354" w:rsidRDefault="008C4354" w:rsidP="008C4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 w:cs="Segoe UI Light"/>
                <w:color w:val="7030A0"/>
                <w:sz w:val="28"/>
                <w:szCs w:val="28"/>
              </w:rPr>
            </w:pPr>
            <w:r w:rsidRPr="008C4354">
              <w:rPr>
                <w:rFonts w:ascii="XCCW Joined 19a" w:hAnsi="XCCW Joined 19a" w:cs="Segoe UI Light"/>
                <w:color w:val="7030A0"/>
                <w:sz w:val="28"/>
                <w:szCs w:val="28"/>
              </w:rPr>
              <w:t xml:space="preserve">Capital letters </w:t>
            </w:r>
          </w:p>
          <w:p w:rsidR="008C4354" w:rsidRPr="008C4354" w:rsidRDefault="008C4354" w:rsidP="008C4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 w:cs="Segoe UI Light"/>
                <w:color w:val="7030A0"/>
                <w:sz w:val="28"/>
                <w:szCs w:val="28"/>
              </w:rPr>
            </w:pPr>
            <w:r>
              <w:rPr>
                <w:rFonts w:ascii="XCCW Joined 19a" w:hAnsi="XCCW Joined 19a" w:cs="Segoe UI Light"/>
                <w:color w:val="7030A0"/>
                <w:sz w:val="28"/>
                <w:szCs w:val="28"/>
              </w:rPr>
              <w:t>F</w:t>
            </w:r>
            <w:r w:rsidRPr="008C4354">
              <w:rPr>
                <w:rFonts w:ascii="XCCW Joined 19a" w:hAnsi="XCCW Joined 19a" w:cs="Segoe UI Light"/>
                <w:color w:val="7030A0"/>
                <w:sz w:val="28"/>
                <w:szCs w:val="28"/>
              </w:rPr>
              <w:t>ull stops</w:t>
            </w:r>
          </w:p>
          <w:p w:rsidR="008C4354" w:rsidRPr="008C4354" w:rsidRDefault="008C4354" w:rsidP="008C4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9a" w:hAnsi="XCCW Joined 19a"/>
                <w:color w:val="7030A0"/>
                <w:sz w:val="28"/>
                <w:szCs w:val="28"/>
              </w:rPr>
            </w:pPr>
            <w:r w:rsidRPr="008C4354">
              <w:rPr>
                <w:rFonts w:ascii="XCCW Joined 19a" w:hAnsi="XCCW Joined 19a" w:cs="Segoe UI Light"/>
                <w:color w:val="7030A0"/>
                <w:sz w:val="28"/>
                <w:szCs w:val="28"/>
              </w:rPr>
              <w:t>Spelling common words correctly</w:t>
            </w:r>
          </w:p>
        </w:tc>
      </w:tr>
    </w:tbl>
    <w:p w:rsidR="003F1075" w:rsidRDefault="003F1075"/>
    <w:p w:rsidR="003F1075" w:rsidRDefault="003F1075" w:rsidP="003F1075">
      <w:pPr>
        <w:tabs>
          <w:tab w:val="left" w:pos="1293"/>
        </w:tabs>
      </w:pPr>
      <w:r>
        <w:tab/>
      </w:r>
    </w:p>
    <w:sectPr w:rsidR="003F1075" w:rsidSect="003F10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6D2B"/>
    <w:multiLevelType w:val="hybridMultilevel"/>
    <w:tmpl w:val="99E8F886"/>
    <w:lvl w:ilvl="0" w:tplc="6D0279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97CAE"/>
    <w:multiLevelType w:val="hybridMultilevel"/>
    <w:tmpl w:val="F34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5"/>
    <w:rsid w:val="003D2628"/>
    <w:rsid w:val="003F1075"/>
    <w:rsid w:val="008C4354"/>
    <w:rsid w:val="009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4F59"/>
  <w15:chartTrackingRefBased/>
  <w15:docId w15:val="{337C5144-BCD7-49C6-9E0F-118E005F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0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2020-10-19T12:04:00Z</dcterms:created>
  <dcterms:modified xsi:type="dcterms:W3CDTF">2020-10-19T12:04:00Z</dcterms:modified>
</cp:coreProperties>
</file>