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956"/>
        <w:tblW w:w="13855" w:type="dxa"/>
        <w:tblLook w:val="04A0" w:firstRow="1" w:lastRow="0" w:firstColumn="1" w:lastColumn="0" w:noHBand="0" w:noVBand="1"/>
      </w:tblPr>
      <w:tblGrid>
        <w:gridCol w:w="2771"/>
        <w:gridCol w:w="2771"/>
        <w:gridCol w:w="2771"/>
        <w:gridCol w:w="2771"/>
        <w:gridCol w:w="2771"/>
      </w:tblGrid>
      <w:tr w:rsidR="003E243A" w:rsidRPr="00BB733F" w:rsidTr="00D94F2D">
        <w:trPr>
          <w:trHeight w:val="456"/>
        </w:trPr>
        <w:tc>
          <w:tcPr>
            <w:tcW w:w="27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2060"/>
            <w:vAlign w:val="center"/>
          </w:tcPr>
          <w:p w:rsidR="00BB733F" w:rsidRPr="003401C4" w:rsidRDefault="00BB733F" w:rsidP="00D94F2D">
            <w:pPr>
              <w:jc w:val="center"/>
              <w:rPr>
                <w:rFonts w:ascii="Britannic Bold" w:hAnsi="Britannic Bold"/>
                <w:color w:val="FFFFFF" w:themeColor="background1"/>
                <w:sz w:val="28"/>
              </w:rPr>
            </w:pPr>
            <w:r w:rsidRPr="003401C4">
              <w:rPr>
                <w:rFonts w:ascii="Britannic Bold" w:hAnsi="Britannic Bold"/>
                <w:color w:val="FFFFFF" w:themeColor="background1"/>
                <w:sz w:val="28"/>
              </w:rPr>
              <w:t>Monday</w:t>
            </w:r>
          </w:p>
        </w:tc>
        <w:tc>
          <w:tcPr>
            <w:tcW w:w="27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2060"/>
            <w:vAlign w:val="center"/>
          </w:tcPr>
          <w:p w:rsidR="00BB733F" w:rsidRPr="003401C4" w:rsidRDefault="00BB733F" w:rsidP="00D94F2D">
            <w:pPr>
              <w:jc w:val="center"/>
              <w:rPr>
                <w:rFonts w:ascii="Britannic Bold" w:hAnsi="Britannic Bold"/>
                <w:color w:val="FFFFFF" w:themeColor="background1"/>
                <w:sz w:val="28"/>
              </w:rPr>
            </w:pPr>
            <w:r w:rsidRPr="003401C4">
              <w:rPr>
                <w:rFonts w:ascii="Britannic Bold" w:hAnsi="Britannic Bold"/>
                <w:color w:val="FFFFFF" w:themeColor="background1"/>
                <w:sz w:val="28"/>
              </w:rPr>
              <w:t>Tuesday</w:t>
            </w:r>
          </w:p>
        </w:tc>
        <w:tc>
          <w:tcPr>
            <w:tcW w:w="27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2060"/>
            <w:vAlign w:val="center"/>
          </w:tcPr>
          <w:p w:rsidR="00BB733F" w:rsidRPr="003401C4" w:rsidRDefault="00BB733F" w:rsidP="00D94F2D">
            <w:pPr>
              <w:jc w:val="center"/>
              <w:rPr>
                <w:rFonts w:ascii="Britannic Bold" w:hAnsi="Britannic Bold"/>
                <w:color w:val="FFFFFF" w:themeColor="background1"/>
                <w:sz w:val="28"/>
              </w:rPr>
            </w:pPr>
            <w:r w:rsidRPr="003401C4">
              <w:rPr>
                <w:rFonts w:ascii="Britannic Bold" w:hAnsi="Britannic Bold"/>
                <w:color w:val="FFFFFF" w:themeColor="background1"/>
                <w:sz w:val="28"/>
              </w:rPr>
              <w:t>Wednesday</w:t>
            </w:r>
          </w:p>
        </w:tc>
        <w:tc>
          <w:tcPr>
            <w:tcW w:w="27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2060"/>
            <w:vAlign w:val="center"/>
          </w:tcPr>
          <w:p w:rsidR="00BB733F" w:rsidRPr="003401C4" w:rsidRDefault="00BB733F" w:rsidP="00D94F2D">
            <w:pPr>
              <w:jc w:val="center"/>
              <w:rPr>
                <w:rFonts w:ascii="Britannic Bold" w:hAnsi="Britannic Bold"/>
                <w:color w:val="FFFFFF" w:themeColor="background1"/>
                <w:sz w:val="28"/>
              </w:rPr>
            </w:pPr>
            <w:r w:rsidRPr="003401C4">
              <w:rPr>
                <w:rFonts w:ascii="Britannic Bold" w:hAnsi="Britannic Bold"/>
                <w:color w:val="FFFFFF" w:themeColor="background1"/>
                <w:sz w:val="28"/>
              </w:rPr>
              <w:t>Thursday</w:t>
            </w:r>
          </w:p>
        </w:tc>
        <w:tc>
          <w:tcPr>
            <w:tcW w:w="27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2060"/>
            <w:vAlign w:val="center"/>
          </w:tcPr>
          <w:p w:rsidR="00BB733F" w:rsidRPr="003401C4" w:rsidRDefault="00BB733F" w:rsidP="00D94F2D">
            <w:pPr>
              <w:jc w:val="center"/>
              <w:rPr>
                <w:rFonts w:ascii="Britannic Bold" w:hAnsi="Britannic Bold"/>
                <w:color w:val="FFFFFF" w:themeColor="background1"/>
                <w:sz w:val="28"/>
              </w:rPr>
            </w:pPr>
            <w:r w:rsidRPr="003401C4">
              <w:rPr>
                <w:rFonts w:ascii="Britannic Bold" w:hAnsi="Britannic Bold"/>
                <w:color w:val="FFFFFF" w:themeColor="background1"/>
                <w:sz w:val="28"/>
              </w:rPr>
              <w:t>Friday</w:t>
            </w:r>
          </w:p>
        </w:tc>
      </w:tr>
      <w:tr w:rsidR="00656797" w:rsidRPr="00BB733F" w:rsidTr="00D94F2D">
        <w:trPr>
          <w:trHeight w:val="694"/>
        </w:trPr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Phonics EYFs</w:t>
            </w: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See video and plans</w:t>
            </w: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 xml:space="preserve">Phonics year 1 </w:t>
            </w: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See video and plans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Phonics EYFs</w:t>
            </w: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See video and plans</w:t>
            </w: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 xml:space="preserve">Phonics year 1 </w:t>
            </w: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See video and plans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Phonics EYFs</w:t>
            </w: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See video and plans</w:t>
            </w: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 xml:space="preserve">Phonics year 1 </w:t>
            </w: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See video and plans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Phonics EYFs</w:t>
            </w: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See video and plans</w:t>
            </w: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 xml:space="preserve">Phonics year 1 </w:t>
            </w: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See video and plans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Phonics EYFs</w:t>
            </w: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See video and plans</w:t>
            </w: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 xml:space="preserve">Phonics year 1 </w:t>
            </w: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See video and plans</w:t>
            </w:r>
          </w:p>
        </w:tc>
      </w:tr>
      <w:tr w:rsidR="00656797" w:rsidRPr="00BB733F" w:rsidTr="00656797">
        <w:trPr>
          <w:trHeight w:val="1222"/>
        </w:trPr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</w:tcPr>
          <w:p w:rsidR="00656797" w:rsidRPr="00656797" w:rsidRDefault="00656797" w:rsidP="00656797">
            <w:pPr>
              <w:rPr>
                <w:rFonts w:ascii="Bradley Hand ITC" w:hAnsi="Bradley Hand ITC"/>
              </w:rPr>
            </w:pPr>
          </w:p>
          <w:p w:rsidR="00656797" w:rsidRPr="00656797" w:rsidRDefault="00656797" w:rsidP="00656797">
            <w:pPr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EYFS/Year 1 maths   See video and plans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</w:tcPr>
          <w:p w:rsidR="00656797" w:rsidRPr="00656797" w:rsidRDefault="00656797" w:rsidP="00656797">
            <w:pPr>
              <w:rPr>
                <w:rFonts w:ascii="Bradley Hand ITC" w:hAnsi="Bradley Hand ITC"/>
              </w:rPr>
            </w:pPr>
          </w:p>
          <w:p w:rsidR="00656797" w:rsidRPr="00656797" w:rsidRDefault="00656797" w:rsidP="00656797">
            <w:pPr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EYFS/Year 1 maths   See video and plans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</w:tcPr>
          <w:p w:rsidR="00656797" w:rsidRPr="00656797" w:rsidRDefault="00656797" w:rsidP="00656797">
            <w:pPr>
              <w:rPr>
                <w:rFonts w:ascii="Bradley Hand ITC" w:hAnsi="Bradley Hand ITC"/>
              </w:rPr>
            </w:pPr>
          </w:p>
          <w:p w:rsidR="00656797" w:rsidRPr="00656797" w:rsidRDefault="00656797" w:rsidP="00656797">
            <w:pPr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EYFS/Year 1 maths   See video and plans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</w:tcPr>
          <w:p w:rsidR="00656797" w:rsidRPr="00656797" w:rsidRDefault="00656797" w:rsidP="00656797">
            <w:pPr>
              <w:rPr>
                <w:rFonts w:ascii="Bradley Hand ITC" w:hAnsi="Bradley Hand ITC"/>
              </w:rPr>
            </w:pPr>
          </w:p>
          <w:p w:rsidR="00656797" w:rsidRPr="00656797" w:rsidRDefault="00656797" w:rsidP="00656797">
            <w:pPr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EYFS/Year 1 maths   See video and plans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</w:tcPr>
          <w:p w:rsidR="00656797" w:rsidRPr="00656797" w:rsidRDefault="00656797" w:rsidP="00656797">
            <w:pPr>
              <w:rPr>
                <w:rFonts w:ascii="Bradley Hand ITC" w:hAnsi="Bradley Hand ITC"/>
              </w:rPr>
            </w:pPr>
          </w:p>
          <w:p w:rsidR="00656797" w:rsidRPr="00656797" w:rsidRDefault="00656797" w:rsidP="00656797">
            <w:pPr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EYFS/Year 1 maths   See video and plans</w:t>
            </w:r>
          </w:p>
        </w:tc>
      </w:tr>
      <w:tr w:rsidR="00656797" w:rsidRPr="00BB733F" w:rsidTr="00D94F2D">
        <w:trPr>
          <w:trHeight w:val="694"/>
        </w:trPr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  <w:noProof/>
                <w:lang w:eastAsia="en-GB"/>
              </w:rPr>
              <w:drawing>
                <wp:anchor distT="0" distB="0" distL="114300" distR="114300" simplePos="0" relativeHeight="251714560" behindDoc="0" locked="0" layoutInCell="1" allowOverlap="1" wp14:anchorId="65E7B738" wp14:editId="056CDF8D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140970</wp:posOffset>
                  </wp:positionV>
                  <wp:extent cx="335280" cy="346710"/>
                  <wp:effectExtent l="0" t="0" r="762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402-illustration-of-a-red-apple-pv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6797">
              <w:rPr>
                <w:rFonts w:ascii="Bradley Hand ITC" w:hAnsi="Bradley Hand ITC"/>
              </w:rPr>
              <w:t>Take a break, have a snack!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  <w:noProof/>
                <w:lang w:eastAsia="en-GB"/>
              </w:rPr>
              <w:drawing>
                <wp:anchor distT="0" distB="0" distL="114300" distR="114300" simplePos="0" relativeHeight="251716608" behindDoc="0" locked="0" layoutInCell="1" allowOverlap="1" wp14:anchorId="3CC8CF88" wp14:editId="7ECE6DCB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140970</wp:posOffset>
                  </wp:positionV>
                  <wp:extent cx="335280" cy="346710"/>
                  <wp:effectExtent l="0" t="0" r="762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402-illustration-of-a-red-apple-pv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6797">
              <w:rPr>
                <w:rFonts w:ascii="Bradley Hand ITC" w:hAnsi="Bradley Hand ITC"/>
              </w:rPr>
              <w:t>Take a break, have a snack!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  <w:noProof/>
                <w:lang w:eastAsia="en-GB"/>
              </w:rPr>
              <w:drawing>
                <wp:anchor distT="0" distB="0" distL="114300" distR="114300" simplePos="0" relativeHeight="251718656" behindDoc="0" locked="0" layoutInCell="1" allowOverlap="1" wp14:anchorId="5056F955" wp14:editId="33A823FF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140970</wp:posOffset>
                  </wp:positionV>
                  <wp:extent cx="335280" cy="346710"/>
                  <wp:effectExtent l="0" t="0" r="762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402-illustration-of-a-red-apple-pv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6797">
              <w:rPr>
                <w:rFonts w:ascii="Bradley Hand ITC" w:hAnsi="Bradley Hand ITC"/>
              </w:rPr>
              <w:t>Take a break, have a snack!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  <w:noProof/>
                <w:lang w:eastAsia="en-GB"/>
              </w:rPr>
              <w:drawing>
                <wp:anchor distT="0" distB="0" distL="114300" distR="114300" simplePos="0" relativeHeight="251720704" behindDoc="0" locked="0" layoutInCell="1" allowOverlap="1" wp14:anchorId="5479B99D" wp14:editId="5CD29CEA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140970</wp:posOffset>
                  </wp:positionV>
                  <wp:extent cx="335280" cy="346710"/>
                  <wp:effectExtent l="0" t="0" r="762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402-illustration-of-a-red-apple-pv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6797">
              <w:rPr>
                <w:rFonts w:ascii="Bradley Hand ITC" w:hAnsi="Bradley Hand ITC"/>
              </w:rPr>
              <w:t>Take a break, have a snack!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  <w:noProof/>
                <w:lang w:eastAsia="en-GB"/>
              </w:rPr>
              <w:drawing>
                <wp:anchor distT="0" distB="0" distL="114300" distR="114300" simplePos="0" relativeHeight="251722752" behindDoc="0" locked="0" layoutInCell="1" allowOverlap="1" wp14:anchorId="65D4D52F" wp14:editId="31034C6F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140970</wp:posOffset>
                  </wp:positionV>
                  <wp:extent cx="335280" cy="346710"/>
                  <wp:effectExtent l="0" t="0" r="762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402-illustration-of-a-red-apple-pv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6797">
              <w:rPr>
                <w:rFonts w:ascii="Bradley Hand ITC" w:hAnsi="Bradley Hand ITC"/>
              </w:rPr>
              <w:t>Take a break, have a snack!</w:t>
            </w:r>
          </w:p>
        </w:tc>
      </w:tr>
      <w:tr w:rsidR="00656797" w:rsidRPr="00BB733F" w:rsidTr="00D94F2D">
        <w:trPr>
          <w:trHeight w:val="694"/>
        </w:trPr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56797" w:rsidRPr="00656797" w:rsidRDefault="00656797" w:rsidP="00656797">
            <w:pPr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 xml:space="preserve">EYFS/Year 1 writing </w:t>
            </w:r>
          </w:p>
          <w:p w:rsidR="00656797" w:rsidRPr="00656797" w:rsidRDefault="00656797" w:rsidP="00656797">
            <w:pPr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See video and plans</w:t>
            </w: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Reading or sharing a book  for 15 minutes</w:t>
            </w:r>
            <w:r w:rsidRPr="00656797">
              <w:rPr>
                <w:rFonts w:ascii="Bradley Hand ITC" w:hAnsi="Bradley Hand ITC"/>
                <w:noProof/>
                <w:lang w:eastAsia="en-GB"/>
              </w:rPr>
              <w:drawing>
                <wp:inline distT="0" distB="0" distL="0" distR="0" wp14:anchorId="69069C08" wp14:editId="3D9CDF42">
                  <wp:extent cx="621665" cy="207010"/>
                  <wp:effectExtent l="0" t="0" r="6985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56797" w:rsidRPr="00656797" w:rsidRDefault="00656797" w:rsidP="00656797">
            <w:pPr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 xml:space="preserve">EYFS/Year 1 writing </w:t>
            </w:r>
          </w:p>
          <w:p w:rsidR="00656797" w:rsidRPr="00656797" w:rsidRDefault="00656797" w:rsidP="00656797">
            <w:pPr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See video and plans</w:t>
            </w: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Reading or sharing a book  for 15 minutes</w:t>
            </w:r>
            <w:r w:rsidRPr="00656797">
              <w:rPr>
                <w:rFonts w:ascii="Bradley Hand ITC" w:hAnsi="Bradley Hand ITC"/>
                <w:noProof/>
                <w:lang w:eastAsia="en-GB"/>
              </w:rPr>
              <w:drawing>
                <wp:inline distT="0" distB="0" distL="0" distR="0" wp14:anchorId="462DC696" wp14:editId="652839A3">
                  <wp:extent cx="621665" cy="207010"/>
                  <wp:effectExtent l="0" t="0" r="6985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56797" w:rsidRPr="00656797" w:rsidRDefault="00656797" w:rsidP="00656797">
            <w:pPr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 xml:space="preserve">EYFS/Year 1 writing </w:t>
            </w:r>
          </w:p>
          <w:p w:rsidR="00656797" w:rsidRPr="00656797" w:rsidRDefault="00656797" w:rsidP="00656797">
            <w:pPr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See video and plans</w:t>
            </w: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Reading or sharing a book  for 15 minutes</w:t>
            </w:r>
            <w:r w:rsidRPr="00656797">
              <w:rPr>
                <w:rFonts w:ascii="Bradley Hand ITC" w:hAnsi="Bradley Hand ITC"/>
                <w:noProof/>
                <w:lang w:eastAsia="en-GB"/>
              </w:rPr>
              <w:drawing>
                <wp:inline distT="0" distB="0" distL="0" distR="0" wp14:anchorId="5338178D" wp14:editId="29EC674C">
                  <wp:extent cx="621665" cy="207010"/>
                  <wp:effectExtent l="0" t="0" r="6985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56797" w:rsidRPr="00656797" w:rsidRDefault="00656797" w:rsidP="00656797">
            <w:pPr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 xml:space="preserve">EYFS/Year 1 writing </w:t>
            </w:r>
          </w:p>
          <w:p w:rsidR="00656797" w:rsidRPr="00656797" w:rsidRDefault="00656797" w:rsidP="00656797">
            <w:pPr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See video and plans</w:t>
            </w: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Reading or sharing a book  for 15 minutes</w:t>
            </w:r>
            <w:r w:rsidRPr="00656797">
              <w:rPr>
                <w:rFonts w:ascii="Bradley Hand ITC" w:hAnsi="Bradley Hand ITC"/>
                <w:noProof/>
                <w:lang w:eastAsia="en-GB"/>
              </w:rPr>
              <w:drawing>
                <wp:inline distT="0" distB="0" distL="0" distR="0" wp14:anchorId="6D4397BD" wp14:editId="5521124A">
                  <wp:extent cx="621665" cy="207010"/>
                  <wp:effectExtent l="0" t="0" r="6985" b="25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56797" w:rsidRPr="00656797" w:rsidRDefault="00656797" w:rsidP="00656797">
            <w:pPr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 xml:space="preserve">EYFS/Year 1 writing </w:t>
            </w:r>
          </w:p>
          <w:p w:rsidR="00656797" w:rsidRPr="00656797" w:rsidRDefault="00656797" w:rsidP="00656797">
            <w:pPr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See video and plans</w:t>
            </w: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Reading or sharing a book  for 15 minutes</w:t>
            </w:r>
            <w:r w:rsidRPr="00656797">
              <w:rPr>
                <w:rFonts w:ascii="Bradley Hand ITC" w:hAnsi="Bradley Hand ITC"/>
                <w:noProof/>
                <w:lang w:eastAsia="en-GB"/>
              </w:rPr>
              <w:drawing>
                <wp:inline distT="0" distB="0" distL="0" distR="0" wp14:anchorId="2AD8B36D" wp14:editId="5668341D">
                  <wp:extent cx="621665" cy="207010"/>
                  <wp:effectExtent l="0" t="0" r="6985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</w:p>
        </w:tc>
      </w:tr>
      <w:tr w:rsidR="00656797" w:rsidRPr="00BB733F" w:rsidTr="00D94F2D">
        <w:trPr>
          <w:trHeight w:val="694"/>
        </w:trPr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noProof/>
                <w:lang w:eastAsia="en-GB"/>
              </w:rPr>
              <w:drawing>
                <wp:anchor distT="0" distB="0" distL="114300" distR="114300" simplePos="0" relativeHeight="251715584" behindDoc="0" locked="0" layoutInCell="1" allowOverlap="1" wp14:anchorId="4561E857" wp14:editId="581B2347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-38100</wp:posOffset>
                  </wp:positionV>
                  <wp:extent cx="372110" cy="372110"/>
                  <wp:effectExtent l="0" t="0" r="8890" b="8890"/>
                  <wp:wrapNone/>
                  <wp:docPr id="7" name="Picture 7" descr="Free Lunch Lady Picture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Lunch Lady Picture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6797">
              <w:rPr>
                <w:rFonts w:ascii="Bradley Hand ITC" w:hAnsi="Bradley Hand ITC"/>
              </w:rPr>
              <w:t>Lunch time!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noProof/>
                <w:lang w:eastAsia="en-GB"/>
              </w:rPr>
              <w:drawing>
                <wp:anchor distT="0" distB="0" distL="114300" distR="114300" simplePos="0" relativeHeight="251717632" behindDoc="0" locked="0" layoutInCell="1" allowOverlap="1" wp14:anchorId="2425342F" wp14:editId="424FBD4D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-38100</wp:posOffset>
                  </wp:positionV>
                  <wp:extent cx="372110" cy="372110"/>
                  <wp:effectExtent l="0" t="0" r="8890" b="8890"/>
                  <wp:wrapNone/>
                  <wp:docPr id="14" name="Picture 14" descr="Free Lunch Lady Picture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Lunch Lady Picture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6797">
              <w:rPr>
                <w:rFonts w:ascii="Bradley Hand ITC" w:hAnsi="Bradley Hand ITC"/>
              </w:rPr>
              <w:t>Lunch time!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noProof/>
                <w:lang w:eastAsia="en-GB"/>
              </w:rPr>
              <w:drawing>
                <wp:anchor distT="0" distB="0" distL="114300" distR="114300" simplePos="0" relativeHeight="251719680" behindDoc="0" locked="0" layoutInCell="1" allowOverlap="1" wp14:anchorId="081DFEBB" wp14:editId="01C1F18D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-38100</wp:posOffset>
                  </wp:positionV>
                  <wp:extent cx="372110" cy="372110"/>
                  <wp:effectExtent l="0" t="0" r="8890" b="8890"/>
                  <wp:wrapNone/>
                  <wp:docPr id="15" name="Picture 15" descr="Free Lunch Lady Picture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Lunch Lady Picture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6797">
              <w:rPr>
                <w:rFonts w:ascii="Bradley Hand ITC" w:hAnsi="Bradley Hand ITC"/>
              </w:rPr>
              <w:t>Lunch time!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noProof/>
                <w:lang w:eastAsia="en-GB"/>
              </w:rPr>
              <w:drawing>
                <wp:anchor distT="0" distB="0" distL="114300" distR="114300" simplePos="0" relativeHeight="251721728" behindDoc="0" locked="0" layoutInCell="1" allowOverlap="1" wp14:anchorId="085C68BF" wp14:editId="5C2B158B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-38100</wp:posOffset>
                  </wp:positionV>
                  <wp:extent cx="372110" cy="372110"/>
                  <wp:effectExtent l="0" t="0" r="8890" b="8890"/>
                  <wp:wrapNone/>
                  <wp:docPr id="17" name="Picture 17" descr="Free Lunch Lady Picture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Lunch Lady Picture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6797">
              <w:rPr>
                <w:rFonts w:ascii="Bradley Hand ITC" w:hAnsi="Bradley Hand ITC"/>
              </w:rPr>
              <w:t>Lunch time!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noProof/>
                <w:lang w:eastAsia="en-GB"/>
              </w:rPr>
              <w:drawing>
                <wp:anchor distT="0" distB="0" distL="114300" distR="114300" simplePos="0" relativeHeight="251723776" behindDoc="0" locked="0" layoutInCell="1" allowOverlap="1" wp14:anchorId="10E12834" wp14:editId="28D015A7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-38100</wp:posOffset>
                  </wp:positionV>
                  <wp:extent cx="372110" cy="372110"/>
                  <wp:effectExtent l="0" t="0" r="8890" b="8890"/>
                  <wp:wrapNone/>
                  <wp:docPr id="10" name="Picture 10" descr="Free Lunch Lady Picture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Lunch Lady Picture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6797">
              <w:rPr>
                <w:rFonts w:ascii="Bradley Hand ITC" w:hAnsi="Bradley Hand ITC"/>
              </w:rPr>
              <w:t>Lunch time!</w:t>
            </w:r>
          </w:p>
        </w:tc>
      </w:tr>
      <w:tr w:rsidR="00656797" w:rsidRPr="00BB733F" w:rsidTr="00D94F2D">
        <w:trPr>
          <w:trHeight w:val="694"/>
        </w:trPr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Project grid time. Choose an activity from the grid or on the writing plan.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Project grid time. Choose an activity from the grid or on the writing plan.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Project grid time. Choose an activity from the grid or on the writing plan.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Project grid time. Choose an activity from the grid or on the writing plan.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Project grid time. Choose an activity from the grid or on the writing plan.</w:t>
            </w:r>
          </w:p>
        </w:tc>
      </w:tr>
      <w:tr w:rsidR="00656797" w:rsidRPr="00BB733F" w:rsidTr="00D94F2D">
        <w:trPr>
          <w:trHeight w:val="694"/>
        </w:trPr>
        <w:tc>
          <w:tcPr>
            <w:tcW w:w="277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Now it’s your active hour. Get moving!</w:t>
            </w:r>
          </w:p>
        </w:tc>
        <w:tc>
          <w:tcPr>
            <w:tcW w:w="277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Now it’s your active hour. Get moving!</w:t>
            </w:r>
          </w:p>
        </w:tc>
        <w:tc>
          <w:tcPr>
            <w:tcW w:w="277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Now it’s your active hour. Get moving!</w:t>
            </w:r>
          </w:p>
        </w:tc>
        <w:tc>
          <w:tcPr>
            <w:tcW w:w="277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Now it’s your active hour. Get moving!</w:t>
            </w:r>
          </w:p>
        </w:tc>
        <w:tc>
          <w:tcPr>
            <w:tcW w:w="277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Now it’s your active hour. Get moving!</w:t>
            </w:r>
          </w:p>
        </w:tc>
      </w:tr>
    </w:tbl>
    <w:p w:rsidR="00D94F2D" w:rsidRDefault="00D94F2D" w:rsidP="00BB733F">
      <w:pPr>
        <w:jc w:val="center"/>
        <w:rPr>
          <w:rFonts w:ascii="Bradley Hand ITC" w:hAnsi="Bradley Hand ITC"/>
          <w:sz w:val="52"/>
          <w:u w:val="single"/>
        </w:rPr>
      </w:pPr>
      <w:r>
        <w:rPr>
          <w:rFonts w:ascii="Bradley Hand ITC" w:hAnsi="Bradley Hand ITC"/>
          <w:sz w:val="52"/>
          <w:u w:val="single"/>
        </w:rPr>
        <w:t>W</w:t>
      </w:r>
      <w:r w:rsidR="00BB733F" w:rsidRPr="00BB733F">
        <w:rPr>
          <w:rFonts w:ascii="Bradley Hand ITC" w:hAnsi="Bradley Hand ITC"/>
          <w:sz w:val="52"/>
          <w:u w:val="single"/>
        </w:rPr>
        <w:t>eekly home learning timetable</w:t>
      </w:r>
      <w:r>
        <w:rPr>
          <w:rFonts w:ascii="Bradley Hand ITC" w:hAnsi="Bradley Hand ITC"/>
          <w:sz w:val="52"/>
          <w:u w:val="single"/>
        </w:rPr>
        <w:t xml:space="preserve"> EYFS and Year 1 </w:t>
      </w:r>
    </w:p>
    <w:p w:rsidR="008B212E" w:rsidRDefault="00D94F2D" w:rsidP="00BB733F">
      <w:pPr>
        <w:jc w:val="center"/>
        <w:rPr>
          <w:rFonts w:ascii="Bradley Hand ITC" w:hAnsi="Bradley Hand ITC"/>
          <w:sz w:val="52"/>
          <w:u w:val="single"/>
        </w:rPr>
      </w:pPr>
      <w:bookmarkStart w:id="0" w:name="_GoBack"/>
      <w:bookmarkEnd w:id="0"/>
      <w:r>
        <w:rPr>
          <w:rFonts w:ascii="Bradley Hand ITC" w:hAnsi="Bradley Hand ITC"/>
          <w:sz w:val="52"/>
          <w:u w:val="single"/>
        </w:rPr>
        <w:t xml:space="preserve">Week beg: </w:t>
      </w:r>
      <w:r w:rsidR="00656797">
        <w:rPr>
          <w:rFonts w:ascii="Bradley Hand ITC" w:hAnsi="Bradley Hand ITC"/>
          <w:sz w:val="52"/>
          <w:u w:val="single"/>
        </w:rPr>
        <w:t>11</w:t>
      </w:r>
      <w:r w:rsidR="00656797" w:rsidRPr="00656797">
        <w:rPr>
          <w:rFonts w:ascii="Bradley Hand ITC" w:hAnsi="Bradley Hand ITC"/>
          <w:sz w:val="52"/>
          <w:u w:val="single"/>
          <w:vertAlign w:val="superscript"/>
        </w:rPr>
        <w:t>th</w:t>
      </w:r>
      <w:r w:rsidR="00656797">
        <w:rPr>
          <w:rFonts w:ascii="Bradley Hand ITC" w:hAnsi="Bradley Hand ITC"/>
          <w:sz w:val="52"/>
          <w:u w:val="single"/>
        </w:rPr>
        <w:t xml:space="preserve"> January 2021</w:t>
      </w:r>
    </w:p>
    <w:p w:rsidR="00D94F2D" w:rsidRPr="00BB733F" w:rsidRDefault="00D94F2D" w:rsidP="00D94F2D">
      <w:pPr>
        <w:rPr>
          <w:rFonts w:ascii="Bradley Hand ITC" w:hAnsi="Bradley Hand ITC"/>
          <w:sz w:val="52"/>
          <w:u w:val="single"/>
        </w:rPr>
      </w:pPr>
    </w:p>
    <w:sectPr w:rsidR="00D94F2D" w:rsidRPr="00BB733F" w:rsidSect="00BB733F">
      <w:pgSz w:w="16838" w:h="11906" w:orient="landscape"/>
      <w:pgMar w:top="720" w:right="720" w:bottom="720" w:left="72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3F"/>
    <w:rsid w:val="0006542F"/>
    <w:rsid w:val="003401C4"/>
    <w:rsid w:val="003E243A"/>
    <w:rsid w:val="00442DB9"/>
    <w:rsid w:val="00462373"/>
    <w:rsid w:val="00656797"/>
    <w:rsid w:val="006B6CF9"/>
    <w:rsid w:val="00907CC6"/>
    <w:rsid w:val="009A65B1"/>
    <w:rsid w:val="00A409D3"/>
    <w:rsid w:val="00AB438F"/>
    <w:rsid w:val="00BB733F"/>
    <w:rsid w:val="00CA64FE"/>
    <w:rsid w:val="00CF0F08"/>
    <w:rsid w:val="00D94F2D"/>
    <w:rsid w:val="00EC5EE7"/>
    <w:rsid w:val="00F6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DED9A"/>
  <w15:chartTrackingRefBased/>
  <w15:docId w15:val="{88C6FB7E-6124-4659-AA01-94ED3016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73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Horn, Alice</dc:creator>
  <cp:keywords/>
  <dc:description/>
  <cp:lastModifiedBy>Administrator</cp:lastModifiedBy>
  <cp:revision>2</cp:revision>
  <cp:lastPrinted>2020-09-15T16:52:00Z</cp:lastPrinted>
  <dcterms:created xsi:type="dcterms:W3CDTF">2021-01-06T11:59:00Z</dcterms:created>
  <dcterms:modified xsi:type="dcterms:W3CDTF">2021-01-06T11:59:00Z</dcterms:modified>
</cp:coreProperties>
</file>