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D4" w:rsidRPr="0012599A" w:rsidRDefault="00402E26">
      <w:pPr>
        <w:rPr>
          <w:rFonts w:ascii="XCCW Joined 19a" w:hAnsi="XCCW Joined 19a"/>
          <w:b/>
          <w:u w:val="single"/>
        </w:rPr>
      </w:pPr>
      <w:r>
        <w:rPr>
          <w:rFonts w:ascii="XCCW Joined 19a" w:hAnsi="XCCW Joined 19a"/>
          <w:b/>
          <w:u w:val="single"/>
        </w:rPr>
        <w:t>Monday 25th</w:t>
      </w:r>
      <w:r w:rsidR="0012599A" w:rsidRPr="0012599A">
        <w:rPr>
          <w:rFonts w:ascii="XCCW Joined 19a" w:hAnsi="XCCW Joined 19a"/>
          <w:b/>
          <w:u w:val="single"/>
        </w:rPr>
        <w:t xml:space="preserve"> January </w:t>
      </w:r>
    </w:p>
    <w:p w:rsidR="0012599A" w:rsidRPr="0012599A" w:rsidRDefault="0012599A">
      <w:pPr>
        <w:rPr>
          <w:rFonts w:ascii="XCCW Joined 19a" w:hAnsi="XCCW Joined 19a"/>
          <w:b/>
          <w:u w:val="single"/>
        </w:rPr>
      </w:pPr>
      <w:r w:rsidRPr="0012599A">
        <w:rPr>
          <w:rFonts w:ascii="XCCW Joined 19a" w:hAnsi="XCCW Joined 19a"/>
          <w:b/>
          <w:u w:val="single"/>
        </w:rPr>
        <w:t>WALT: Plan a non-chronological report</w:t>
      </w:r>
    </w:p>
    <w:p w:rsidR="0012599A" w:rsidRDefault="0012599A"/>
    <w:p w:rsidR="0012599A" w:rsidRDefault="0012599A">
      <w:pPr>
        <w:rPr>
          <w:i/>
          <w:color w:val="0070C0"/>
        </w:rPr>
      </w:pPr>
      <w:r w:rsidRPr="0012599A">
        <w:rPr>
          <w:b/>
          <w:i/>
          <w:color w:val="0070C0"/>
        </w:rPr>
        <w:t>Main task</w:t>
      </w:r>
      <w:r w:rsidRPr="0012599A">
        <w:rPr>
          <w:i/>
          <w:color w:val="0070C0"/>
        </w:rPr>
        <w:t xml:space="preserve"> – box up ideas for the </w:t>
      </w:r>
      <w:r w:rsidR="00402E26">
        <w:rPr>
          <w:i/>
          <w:color w:val="0070C0"/>
        </w:rPr>
        <w:t>second part</w:t>
      </w:r>
      <w:r w:rsidRPr="0012599A">
        <w:rPr>
          <w:i/>
          <w:color w:val="0070C0"/>
        </w:rPr>
        <w:t xml:space="preserve"> of your report</w:t>
      </w:r>
    </w:p>
    <w:p w:rsidR="0012599A" w:rsidRDefault="0012599A">
      <w:pPr>
        <w:rPr>
          <w:i/>
          <w:color w:val="0070C0"/>
        </w:rPr>
      </w:pPr>
    </w:p>
    <w:tbl>
      <w:tblPr>
        <w:tblStyle w:val="TableGrid"/>
        <w:tblW w:w="8260" w:type="dxa"/>
        <w:tblLook w:val="0420" w:firstRow="1" w:lastRow="0" w:firstColumn="0" w:lastColumn="0" w:noHBand="0" w:noVBand="1"/>
      </w:tblPr>
      <w:tblGrid>
        <w:gridCol w:w="4130"/>
        <w:gridCol w:w="4130"/>
      </w:tblGrid>
      <w:tr w:rsidR="0012599A" w:rsidRPr="0012599A" w:rsidTr="00402E26">
        <w:trPr>
          <w:trHeight w:val="461"/>
        </w:trPr>
        <w:tc>
          <w:tcPr>
            <w:tcW w:w="4130" w:type="dxa"/>
            <w:hideMark/>
          </w:tcPr>
          <w:p w:rsidR="0012599A" w:rsidRPr="0012599A" w:rsidRDefault="00402E26" w:rsidP="0012599A">
            <w:pPr>
              <w:spacing w:after="160" w:line="259" w:lineRule="auto"/>
              <w:rPr>
                <w:color w:val="0070C0"/>
              </w:rPr>
            </w:pPr>
            <w:r>
              <w:rPr>
                <w:color w:val="0070C0"/>
              </w:rPr>
              <w:t>Sub heading 3 – feeding habits</w:t>
            </w:r>
            <w:r w:rsidR="0012599A" w:rsidRPr="0012599A">
              <w:rPr>
                <w:color w:val="0070C0"/>
              </w:rPr>
              <w:t xml:space="preserve"> </w:t>
            </w:r>
          </w:p>
        </w:tc>
        <w:tc>
          <w:tcPr>
            <w:tcW w:w="413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</w:tc>
      </w:tr>
      <w:tr w:rsidR="0012599A" w:rsidRPr="0012599A" w:rsidTr="00402E26">
        <w:trPr>
          <w:trHeight w:val="2173"/>
        </w:trPr>
        <w:tc>
          <w:tcPr>
            <w:tcW w:w="4130" w:type="dxa"/>
            <w:hideMark/>
          </w:tcPr>
          <w:p w:rsidR="0012599A" w:rsidRPr="0012599A" w:rsidRDefault="00402E26" w:rsidP="00402E26">
            <w:pPr>
              <w:spacing w:after="160" w:line="259" w:lineRule="auto"/>
              <w:rPr>
                <w:color w:val="0070C0"/>
              </w:rPr>
            </w:pPr>
            <w:r>
              <w:rPr>
                <w:color w:val="0070C0"/>
              </w:rPr>
              <w:t>Sub heading 4</w:t>
            </w:r>
            <w:r w:rsidR="0012599A" w:rsidRPr="0012599A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–</w:t>
            </w:r>
            <w:r w:rsidR="0012599A" w:rsidRPr="0012599A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Famous Arctic Explorers </w:t>
            </w:r>
          </w:p>
        </w:tc>
        <w:tc>
          <w:tcPr>
            <w:tcW w:w="413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</w:tc>
      </w:tr>
      <w:tr w:rsidR="0012599A" w:rsidRPr="0012599A" w:rsidTr="00402E26">
        <w:trPr>
          <w:trHeight w:val="1589"/>
        </w:trPr>
        <w:tc>
          <w:tcPr>
            <w:tcW w:w="4130" w:type="dxa"/>
            <w:hideMark/>
          </w:tcPr>
          <w:p w:rsidR="0012599A" w:rsidRPr="0012599A" w:rsidRDefault="00402E26" w:rsidP="0012599A">
            <w:pPr>
              <w:spacing w:after="160" w:line="259" w:lineRule="auto"/>
              <w:rPr>
                <w:color w:val="0070C0"/>
              </w:rPr>
            </w:pPr>
            <w:r>
              <w:rPr>
                <w:color w:val="0070C0"/>
              </w:rPr>
              <w:t xml:space="preserve">Conclusion </w:t>
            </w:r>
            <w:bookmarkStart w:id="0" w:name="_GoBack"/>
            <w:bookmarkEnd w:id="0"/>
          </w:p>
        </w:tc>
        <w:tc>
          <w:tcPr>
            <w:tcW w:w="4130" w:type="dxa"/>
            <w:hideMark/>
          </w:tcPr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  <w:p w:rsidR="0012599A" w:rsidRPr="0012599A" w:rsidRDefault="0012599A" w:rsidP="0012599A">
            <w:pPr>
              <w:spacing w:after="160" w:line="259" w:lineRule="auto"/>
              <w:rPr>
                <w:color w:val="0070C0"/>
              </w:rPr>
            </w:pPr>
          </w:p>
        </w:tc>
      </w:tr>
    </w:tbl>
    <w:p w:rsidR="0012599A" w:rsidRPr="0012599A" w:rsidRDefault="0012599A">
      <w:pPr>
        <w:rPr>
          <w:i/>
          <w:color w:val="0070C0"/>
        </w:rPr>
      </w:pPr>
    </w:p>
    <w:sectPr w:rsidR="0012599A" w:rsidRPr="00125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9A"/>
    <w:rsid w:val="0012599A"/>
    <w:rsid w:val="00402E26"/>
    <w:rsid w:val="0075089A"/>
    <w:rsid w:val="00B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8830"/>
  <w15:chartTrackingRefBased/>
  <w15:docId w15:val="{CBF3FD06-A320-4554-B852-8FCAC268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2021-01-13T12:20:00Z</dcterms:created>
  <dcterms:modified xsi:type="dcterms:W3CDTF">2021-01-13T12:20:00Z</dcterms:modified>
</cp:coreProperties>
</file>