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583"/>
        <w:gridCol w:w="1308"/>
      </w:tblGrid>
      <w:tr w:rsidR="00197697" w:rsidRPr="00517674" w:rsidTr="00100BB6">
        <w:trPr>
          <w:cantSplit/>
          <w:trHeight w:val="60"/>
        </w:trPr>
        <w:tc>
          <w:tcPr>
            <w:tcW w:w="988" w:type="dxa"/>
            <w:shd w:val="clear" w:color="auto" w:fill="B3B3B3"/>
            <w:textDirection w:val="btLr"/>
          </w:tcPr>
          <w:p w:rsidR="00197697" w:rsidRPr="00517674" w:rsidRDefault="00197697" w:rsidP="00580B4B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3891" w:type="dxa"/>
            <w:gridSpan w:val="2"/>
            <w:shd w:val="clear" w:color="auto" w:fill="auto"/>
          </w:tcPr>
          <w:p w:rsidR="00F161CE" w:rsidRPr="00517674" w:rsidRDefault="00F161CE" w:rsidP="00916D40">
            <w:pPr>
              <w:rPr>
                <w:rFonts w:ascii="NTPreCursivef" w:hAnsi="NTPreCursivef"/>
                <w:b/>
                <w:sz w:val="22"/>
                <w:szCs w:val="22"/>
              </w:rPr>
            </w:pPr>
          </w:p>
        </w:tc>
      </w:tr>
      <w:tr w:rsidR="00100BB6" w:rsidRPr="00517674" w:rsidTr="00100BB6">
        <w:trPr>
          <w:gridAfter w:val="1"/>
          <w:wAfter w:w="1308" w:type="dxa"/>
          <w:cantSplit/>
          <w:trHeight w:val="367"/>
        </w:trPr>
        <w:tc>
          <w:tcPr>
            <w:tcW w:w="988" w:type="dxa"/>
            <w:shd w:val="clear" w:color="auto" w:fill="B3B3B3"/>
          </w:tcPr>
          <w:p w:rsidR="00100BB6" w:rsidRPr="00517674" w:rsidRDefault="00100BB6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Day</w:t>
            </w:r>
          </w:p>
        </w:tc>
        <w:tc>
          <w:tcPr>
            <w:tcW w:w="12583" w:type="dxa"/>
            <w:shd w:val="clear" w:color="auto" w:fill="B3B3B3"/>
          </w:tcPr>
          <w:p w:rsidR="00100BB6" w:rsidRPr="00517674" w:rsidRDefault="00100BB6" w:rsidP="00C3580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</w:tc>
      </w:tr>
      <w:tr w:rsidR="00100BB6" w:rsidRPr="00517674" w:rsidTr="00100BB6">
        <w:trPr>
          <w:gridAfter w:val="1"/>
          <w:wAfter w:w="1308" w:type="dxa"/>
          <w:cantSplit/>
          <w:trHeight w:val="898"/>
        </w:trPr>
        <w:tc>
          <w:tcPr>
            <w:tcW w:w="988" w:type="dxa"/>
            <w:shd w:val="clear" w:color="auto" w:fill="B3B3B3"/>
            <w:textDirection w:val="btLr"/>
          </w:tcPr>
          <w:p w:rsidR="00100BB6" w:rsidRPr="00517674" w:rsidRDefault="00100BB6" w:rsidP="00BE6AD0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Monday</w:t>
            </w:r>
          </w:p>
        </w:tc>
        <w:tc>
          <w:tcPr>
            <w:tcW w:w="12583" w:type="dxa"/>
            <w:shd w:val="clear" w:color="auto" w:fill="auto"/>
          </w:tcPr>
          <w:p w:rsidR="00100BB6" w:rsidRPr="008D51DC" w:rsidRDefault="00100BB6" w:rsidP="00BE6AD0">
            <w:pPr>
              <w:rPr>
                <w:rFonts w:ascii="NTPreCursivef" w:hAnsi="NTPreCursivef"/>
                <w:b/>
                <w:sz w:val="22"/>
                <w:szCs w:val="22"/>
              </w:rPr>
            </w:pPr>
          </w:p>
          <w:p w:rsidR="00100BB6" w:rsidRDefault="00CA53FE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Watch this video-</w:t>
            </w:r>
          </w:p>
          <w:p w:rsidR="00100BB6" w:rsidRDefault="008B3AC3" w:rsidP="00BE6AD0">
            <w:pPr>
              <w:rPr>
                <w:rFonts w:ascii="NTPreCursivef" w:hAnsi="NTPreCursivef"/>
                <w:sz w:val="22"/>
                <w:szCs w:val="22"/>
              </w:rPr>
            </w:pPr>
            <w:hyperlink r:id="rId8" w:history="1">
              <w:r w:rsidR="00100BB6"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https://www.bbc.co.uk/bitesize/topics/z9yycdm/articles/zqhbr82</w:t>
              </w:r>
            </w:hyperlink>
          </w:p>
          <w:p w:rsidR="00100BB6" w:rsidRDefault="00100BB6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.</w:t>
            </w:r>
          </w:p>
          <w:p w:rsidR="008B3AC3" w:rsidRDefault="00100BB6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What is</w:t>
            </w:r>
            <w:r w:rsidR="00D8677C">
              <w:rPr>
                <w:rFonts w:ascii="NTPreCursivef" w:hAnsi="NTPreCursivef"/>
                <w:sz w:val="22"/>
                <w:szCs w:val="22"/>
              </w:rPr>
              <w:t xml:space="preserve"> in a </w:t>
            </w:r>
            <w:proofErr w:type="gramStart"/>
            <w:r w:rsidR="00D8677C">
              <w:rPr>
                <w:rFonts w:ascii="NTPreCursivef" w:hAnsi="NTPreCursivef"/>
                <w:sz w:val="22"/>
                <w:szCs w:val="22"/>
              </w:rPr>
              <w:t>humans</w:t>
            </w:r>
            <w:proofErr w:type="gramEnd"/>
            <w:r w:rsidR="00D8677C">
              <w:rPr>
                <w:rFonts w:ascii="NTPreCursivef" w:hAnsi="NTPreCursivef"/>
                <w:sz w:val="22"/>
                <w:szCs w:val="22"/>
              </w:rPr>
              <w:t xml:space="preserve"> body? </w:t>
            </w:r>
            <w:r w:rsidR="008B3AC3">
              <w:rPr>
                <w:rFonts w:ascii="NTPreCursivef" w:hAnsi="NTPreCursivef"/>
                <w:sz w:val="22"/>
                <w:szCs w:val="22"/>
              </w:rPr>
              <w:t>EYFS-</w:t>
            </w:r>
            <w:r w:rsidR="00D8677C">
              <w:rPr>
                <w:rFonts w:ascii="NTPreCursivef" w:hAnsi="NTPreCursivef"/>
                <w:sz w:val="22"/>
                <w:szCs w:val="22"/>
              </w:rPr>
              <w:t>Draw around your</w:t>
            </w:r>
            <w:r>
              <w:rPr>
                <w:rFonts w:ascii="NTPreCursivef" w:hAnsi="NTPreCursivef"/>
                <w:sz w:val="22"/>
                <w:szCs w:val="22"/>
              </w:rPr>
              <w:t xml:space="preserve"> child’s body</w:t>
            </w:r>
            <w:r w:rsidR="00D8677C">
              <w:rPr>
                <w:rFonts w:ascii="NTPreCursivef" w:hAnsi="NTPreCursivef"/>
                <w:sz w:val="22"/>
                <w:szCs w:val="22"/>
              </w:rPr>
              <w:t xml:space="preserve"> (or used the template attached)</w:t>
            </w:r>
            <w:r>
              <w:rPr>
                <w:rFonts w:ascii="NTPreCursivef" w:hAnsi="NTPreCursivef"/>
                <w:sz w:val="22"/>
                <w:szCs w:val="22"/>
              </w:rPr>
              <w:t xml:space="preserve">. </w:t>
            </w:r>
          </w:p>
          <w:p w:rsidR="00100BB6" w:rsidRDefault="008B3AC3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Year One-</w:t>
            </w:r>
            <w:r w:rsidR="00D8677C">
              <w:rPr>
                <w:rFonts w:ascii="NTPreCursivef" w:hAnsi="NTPreCursivef"/>
                <w:sz w:val="22"/>
                <w:szCs w:val="22"/>
              </w:rPr>
              <w:t xml:space="preserve">Write labels for the parts of the body. </w:t>
            </w:r>
          </w:p>
          <w:p w:rsidR="00D8677C" w:rsidRDefault="00D8677C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9A2CA2" w:rsidRPr="00C35809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 w:rsidRPr="00C35809"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</w:p>
          <w:p w:rsidR="009A2CA2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</w:p>
          <w:p w:rsidR="009A2CA2" w:rsidRPr="00C35809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>
              <w:rPr>
                <w:rFonts w:ascii="NTPreCursivef" w:hAnsi="NTPreCursivef"/>
                <w:sz w:val="22"/>
                <w:szCs w:val="22"/>
                <w:highlight w:val="yellow"/>
              </w:rPr>
              <w:t>Research the temperature for Weston super Mare. Can you use a different colour each day to record the temperature on the thermometer attached?</w:t>
            </w:r>
          </w:p>
          <w:p w:rsidR="009A2CA2" w:rsidRDefault="009A2CA2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100BB6" w:rsidRPr="00D8677C" w:rsidRDefault="00100BB6" w:rsidP="00D8677C">
            <w:pPr>
              <w:rPr>
                <w:rFonts w:ascii="NTPreCursivef" w:hAnsi="NTPreCursivef"/>
                <w:sz w:val="22"/>
                <w:szCs w:val="22"/>
              </w:rPr>
            </w:pPr>
          </w:p>
        </w:tc>
      </w:tr>
      <w:tr w:rsidR="00100BB6" w:rsidRPr="00517674" w:rsidTr="00100BB6">
        <w:trPr>
          <w:gridAfter w:val="1"/>
          <w:wAfter w:w="1308" w:type="dxa"/>
          <w:cantSplit/>
          <w:trHeight w:val="1200"/>
        </w:trPr>
        <w:tc>
          <w:tcPr>
            <w:tcW w:w="988" w:type="dxa"/>
            <w:shd w:val="clear" w:color="auto" w:fill="B3B3B3"/>
            <w:textDirection w:val="btLr"/>
          </w:tcPr>
          <w:p w:rsidR="00100BB6" w:rsidRPr="00517674" w:rsidRDefault="00100BB6" w:rsidP="00C35809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Tuesday</w:t>
            </w:r>
          </w:p>
        </w:tc>
        <w:tc>
          <w:tcPr>
            <w:tcW w:w="12583" w:type="dxa"/>
          </w:tcPr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D8677C" w:rsidRDefault="008B3AC3" w:rsidP="00D8677C">
            <w:pPr>
              <w:rPr>
                <w:rFonts w:ascii="NTPreCursivef" w:hAnsi="NTPreCursivef"/>
                <w:sz w:val="22"/>
                <w:szCs w:val="22"/>
              </w:rPr>
            </w:pPr>
            <w:hyperlink r:id="rId9" w:history="1">
              <w:r w:rsidR="00D8677C"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https://www.bbc.co.uk/bitesize/topics/z9yycdm/articles/zxvkd2p</w:t>
              </w:r>
            </w:hyperlink>
          </w:p>
          <w:p w:rsidR="00D8677C" w:rsidRDefault="00D8677C" w:rsidP="00D8677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Ask your child what is needed to stay healthy-Can you put a comment on Tapestry.</w:t>
            </w:r>
          </w:p>
          <w:p w:rsidR="008B3AC3" w:rsidRDefault="008B3AC3" w:rsidP="00D8677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EYFS-</w:t>
            </w:r>
            <w:r w:rsidR="00D8677C">
              <w:rPr>
                <w:rFonts w:ascii="NTPreCursivef" w:hAnsi="NTPreCursivef"/>
                <w:sz w:val="22"/>
                <w:szCs w:val="22"/>
              </w:rPr>
              <w:t>Can you think of ways to stay healthy (</w:t>
            </w:r>
            <w:r>
              <w:rPr>
                <w:rFonts w:ascii="NTPreCursivef" w:hAnsi="NTPreCursivef"/>
                <w:sz w:val="22"/>
                <w:szCs w:val="22"/>
              </w:rPr>
              <w:t>and take pictures for tapestry)?</w:t>
            </w:r>
            <w:r w:rsidR="00D8677C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D8677C" w:rsidRDefault="008B3AC3" w:rsidP="00D8677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Year One-</w:t>
            </w:r>
            <w:r w:rsidR="00D8677C">
              <w:rPr>
                <w:rFonts w:ascii="NTPreCursivef" w:hAnsi="NTPreCursivef"/>
                <w:sz w:val="22"/>
                <w:szCs w:val="22"/>
              </w:rPr>
              <w:t>Can you write words that help you stay healthy or push your learning and write sentences? Use this sentence starter to help you: To stay healthy the human body needs…</w:t>
            </w:r>
          </w:p>
          <w:p w:rsidR="00D8677C" w:rsidRDefault="00D8677C" w:rsidP="00D8677C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9A2CA2" w:rsidRPr="00C35809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 w:rsidRPr="00C35809"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</w:p>
          <w:p w:rsidR="009A2CA2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</w:p>
          <w:p w:rsidR="009A2CA2" w:rsidRPr="00C35809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>
              <w:rPr>
                <w:rFonts w:ascii="NTPreCursivef" w:hAnsi="NTPreCursivef"/>
                <w:sz w:val="22"/>
                <w:szCs w:val="22"/>
                <w:highlight w:val="yellow"/>
              </w:rPr>
              <w:t>Research the temperature for Weston super Mare. Can you use a different colour each day to record the temperature on the thermometer attached?</w:t>
            </w:r>
          </w:p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D8677C" w:rsidRDefault="00D8677C" w:rsidP="00BE6AD0">
            <w:pPr>
              <w:rPr>
                <w:rStyle w:val="Hyperlink"/>
                <w:rFonts w:ascii="NTPreCursivef" w:hAnsi="NTPreCursivef"/>
                <w:sz w:val="22"/>
                <w:szCs w:val="22"/>
              </w:rPr>
            </w:pPr>
          </w:p>
          <w:p w:rsidR="00100BB6" w:rsidRPr="00A8202B" w:rsidRDefault="00100BB6" w:rsidP="00D8677C">
            <w:pPr>
              <w:rPr>
                <w:rFonts w:ascii="NTPreCursivef" w:hAnsi="NTPreCursivef"/>
                <w:color w:val="7030A0"/>
                <w:sz w:val="22"/>
                <w:szCs w:val="22"/>
              </w:rPr>
            </w:pPr>
          </w:p>
        </w:tc>
      </w:tr>
      <w:tr w:rsidR="00100BB6" w:rsidRPr="00517674" w:rsidTr="00100BB6">
        <w:trPr>
          <w:gridAfter w:val="1"/>
          <w:wAfter w:w="1308" w:type="dxa"/>
          <w:cantSplit/>
          <w:trHeight w:val="1200"/>
        </w:trPr>
        <w:tc>
          <w:tcPr>
            <w:tcW w:w="988" w:type="dxa"/>
            <w:shd w:val="clear" w:color="auto" w:fill="B3B3B3"/>
            <w:textDirection w:val="btLr"/>
          </w:tcPr>
          <w:p w:rsidR="00100BB6" w:rsidRDefault="00100BB6" w:rsidP="00F161C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proofErr w:type="spellStart"/>
            <w:r>
              <w:rPr>
                <w:rFonts w:ascii="NTPreCursivef" w:hAnsi="NTPreCursivef"/>
                <w:sz w:val="22"/>
                <w:szCs w:val="22"/>
              </w:rPr>
              <w:lastRenderedPageBreak/>
              <w:t>Wedesday</w:t>
            </w:r>
            <w:proofErr w:type="spellEnd"/>
          </w:p>
        </w:tc>
        <w:tc>
          <w:tcPr>
            <w:tcW w:w="12583" w:type="dxa"/>
          </w:tcPr>
          <w:p w:rsidR="00100BB6" w:rsidRDefault="00100BB6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D8677C" w:rsidRDefault="008B3AC3" w:rsidP="00D8677C">
            <w:pPr>
              <w:rPr>
                <w:rFonts w:ascii="NTPreCursivef" w:hAnsi="NTPreCursivef"/>
                <w:sz w:val="22"/>
                <w:szCs w:val="22"/>
              </w:rPr>
            </w:pPr>
            <w:hyperlink r:id="rId10" w:history="1">
              <w:r w:rsidR="00D8677C"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https://www.youtube.com/watch?v=eNbPoI8RPCQ</w:t>
              </w:r>
            </w:hyperlink>
          </w:p>
          <w:p w:rsidR="00D8677C" w:rsidRPr="00AF19E4" w:rsidRDefault="009A2CA2" w:rsidP="00D8677C">
            <w:pPr>
              <w:rPr>
                <w:rFonts w:ascii="NTPreCursivef" w:hAnsi="NTPreCursivef"/>
                <w:sz w:val="22"/>
                <w:szCs w:val="22"/>
              </w:rPr>
            </w:pPr>
            <w:r w:rsidRPr="00AF19E4">
              <w:rPr>
                <w:rFonts w:ascii="NTPreCursivef" w:hAnsi="NTPreCursivef"/>
                <w:sz w:val="22"/>
                <w:szCs w:val="22"/>
              </w:rPr>
              <w:t>Watch</w:t>
            </w:r>
            <w:r w:rsidR="00D8677C" w:rsidRPr="00AF19E4">
              <w:rPr>
                <w:rFonts w:ascii="NTPreCursivef" w:hAnsi="NTPreCursivef"/>
                <w:sz w:val="22"/>
                <w:szCs w:val="22"/>
              </w:rPr>
              <w:t xml:space="preserve"> the video.</w:t>
            </w:r>
          </w:p>
          <w:p w:rsidR="00D8677C" w:rsidRPr="00AF19E4" w:rsidRDefault="00D8677C" w:rsidP="00D8677C">
            <w:pPr>
              <w:rPr>
                <w:rFonts w:ascii="NTPreCursivef" w:hAnsi="NTPreCursivef"/>
                <w:sz w:val="22"/>
                <w:szCs w:val="22"/>
              </w:rPr>
            </w:pPr>
            <w:r w:rsidRPr="00AF19E4">
              <w:rPr>
                <w:rFonts w:ascii="NTPreCursivef" w:hAnsi="NTPreCursivef"/>
                <w:sz w:val="22"/>
                <w:szCs w:val="22"/>
              </w:rPr>
              <w:t>What is it like to be an astronaut?</w:t>
            </w:r>
            <w:r>
              <w:rPr>
                <w:rFonts w:ascii="NTPreCursivef" w:hAnsi="NTPreCursivef"/>
                <w:sz w:val="22"/>
                <w:szCs w:val="22"/>
              </w:rPr>
              <w:t xml:space="preserve"> How do astronauts cope with space? What does it do to their bodies?</w:t>
            </w:r>
          </w:p>
          <w:p w:rsidR="008B3AC3" w:rsidRDefault="008B3AC3" w:rsidP="00D8677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EYFS-</w:t>
            </w:r>
            <w:r w:rsidR="00D8677C">
              <w:rPr>
                <w:rFonts w:ascii="NTPreCursivef" w:hAnsi="NTPreCursivef"/>
                <w:sz w:val="22"/>
                <w:szCs w:val="22"/>
              </w:rPr>
              <w:t xml:space="preserve">Can your child think or say to you what happens to an astronaut and draw it on the astronaut template (attach). </w:t>
            </w:r>
          </w:p>
          <w:p w:rsidR="009A2CA2" w:rsidRDefault="008B3AC3" w:rsidP="00D8677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Year One-</w:t>
            </w:r>
            <w:bookmarkStart w:id="0" w:name="_GoBack"/>
            <w:bookmarkEnd w:id="0"/>
            <w:r w:rsidR="00D8677C">
              <w:rPr>
                <w:rFonts w:ascii="NTPreCursivef" w:hAnsi="NTPreCursivef"/>
                <w:sz w:val="22"/>
                <w:szCs w:val="22"/>
              </w:rPr>
              <w:t xml:space="preserve">If you want to extend your </w:t>
            </w:r>
            <w:r w:rsidR="009A2CA2">
              <w:rPr>
                <w:rFonts w:ascii="NTPreCursivef" w:hAnsi="NTPreCursivef"/>
                <w:sz w:val="22"/>
                <w:szCs w:val="22"/>
              </w:rPr>
              <w:t>learning</w:t>
            </w:r>
            <w:r w:rsidR="00D8677C">
              <w:rPr>
                <w:rFonts w:ascii="NTPreCursivef" w:hAnsi="NTPreCursivef"/>
                <w:sz w:val="22"/>
                <w:szCs w:val="22"/>
              </w:rPr>
              <w:t xml:space="preserve">, could you write words or sentences about </w:t>
            </w:r>
            <w:r w:rsidR="009A2CA2">
              <w:rPr>
                <w:rFonts w:ascii="NTPreCursivef" w:hAnsi="NTPreCursivef"/>
                <w:sz w:val="22"/>
                <w:szCs w:val="22"/>
              </w:rPr>
              <w:t>astronauts?</w:t>
            </w:r>
            <w:r w:rsidR="00D8677C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D8677C" w:rsidRPr="00AF19E4" w:rsidRDefault="00D8677C" w:rsidP="00D8677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E.g. Astronauts </w:t>
            </w:r>
            <w:r w:rsidR="009A2CA2">
              <w:rPr>
                <w:rFonts w:ascii="NTPreCursivef" w:hAnsi="NTPreCursivef"/>
                <w:sz w:val="22"/>
                <w:szCs w:val="22"/>
              </w:rPr>
              <w:t xml:space="preserve">have to exercise in space to help their muscles. Astronauts have to eat different food to us on earth. </w:t>
            </w:r>
          </w:p>
          <w:p w:rsidR="00D8677C" w:rsidRDefault="00D8677C" w:rsidP="00D8677C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100BB6" w:rsidRDefault="00100BB6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100BB6" w:rsidRDefault="00100BB6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100BB6" w:rsidRPr="00C35809" w:rsidRDefault="00100BB6" w:rsidP="00BE6AD0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 w:rsidRPr="00C35809"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</w:p>
          <w:p w:rsidR="00100BB6" w:rsidRDefault="00100BB6" w:rsidP="00BE6AD0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</w:p>
          <w:p w:rsidR="009A2CA2" w:rsidRPr="00C35809" w:rsidRDefault="009A2CA2" w:rsidP="00BE6AD0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>
              <w:rPr>
                <w:rFonts w:ascii="NTPreCursivef" w:hAnsi="NTPreCursivef"/>
                <w:sz w:val="22"/>
                <w:szCs w:val="22"/>
                <w:highlight w:val="yellow"/>
              </w:rPr>
              <w:t>Research the temperature for Weston super Mare. Can you use a different colour each day to record the temperature on the thermometer attached?</w:t>
            </w:r>
          </w:p>
          <w:p w:rsidR="00100BB6" w:rsidRPr="00C35809" w:rsidRDefault="00100BB6" w:rsidP="00BE6AD0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</w:p>
          <w:p w:rsidR="00100BB6" w:rsidRDefault="00100BB6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100BB6" w:rsidRDefault="00100BB6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</w:tc>
      </w:tr>
      <w:tr w:rsidR="00100BB6" w:rsidRPr="00517674" w:rsidTr="00100BB6">
        <w:trPr>
          <w:gridAfter w:val="1"/>
          <w:wAfter w:w="1308" w:type="dxa"/>
          <w:cantSplit/>
          <w:trHeight w:val="1339"/>
        </w:trPr>
        <w:tc>
          <w:tcPr>
            <w:tcW w:w="988" w:type="dxa"/>
            <w:shd w:val="clear" w:color="auto" w:fill="B3B3B3"/>
            <w:textDirection w:val="btLr"/>
          </w:tcPr>
          <w:p w:rsidR="00100BB6" w:rsidRPr="00517674" w:rsidRDefault="00100BB6" w:rsidP="00C35809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Thursday-</w:t>
            </w:r>
          </w:p>
        </w:tc>
        <w:tc>
          <w:tcPr>
            <w:tcW w:w="12583" w:type="dxa"/>
          </w:tcPr>
          <w:p w:rsidR="009A2CA2" w:rsidRPr="009A2CA2" w:rsidRDefault="009A2CA2" w:rsidP="009A2CA2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9A2CA2" w:rsidRPr="009A2CA2" w:rsidRDefault="009A2CA2" w:rsidP="009A2CA2">
            <w:pPr>
              <w:rPr>
                <w:rFonts w:ascii="NTPreCursivef" w:hAnsi="NTPreCursivef"/>
                <w:sz w:val="22"/>
                <w:szCs w:val="22"/>
              </w:rPr>
            </w:pPr>
            <w:r w:rsidRPr="009A2CA2">
              <w:rPr>
                <w:rFonts w:ascii="NTPreCursivef" w:hAnsi="NTPreCursivef"/>
                <w:sz w:val="22"/>
                <w:szCs w:val="22"/>
              </w:rPr>
              <w:t>Children to create a short film clip on a phone/</w:t>
            </w:r>
            <w:proofErr w:type="spellStart"/>
            <w:r w:rsidRPr="009A2CA2">
              <w:rPr>
                <w:rFonts w:ascii="NTPreCursivef" w:hAnsi="NTPreCursivef"/>
                <w:sz w:val="22"/>
                <w:szCs w:val="22"/>
              </w:rPr>
              <w:t>ipad</w:t>
            </w:r>
            <w:proofErr w:type="spellEnd"/>
            <w:r w:rsidRPr="009A2CA2">
              <w:rPr>
                <w:rFonts w:ascii="NTPreCursivef" w:hAnsi="NTPreCursivef"/>
                <w:sz w:val="22"/>
                <w:szCs w:val="22"/>
              </w:rPr>
              <w:t xml:space="preserve"> to show how an astronaut might feel going into space. Can they act it out?</w:t>
            </w:r>
          </w:p>
          <w:p w:rsidR="00100BB6" w:rsidRDefault="009A2CA2" w:rsidP="00C35809">
            <w:pPr>
              <w:rPr>
                <w:rFonts w:ascii="NTPreCursivef" w:hAnsi="NTPreCursivef"/>
                <w:sz w:val="22"/>
                <w:szCs w:val="22"/>
              </w:rPr>
            </w:pPr>
            <w:r w:rsidRPr="009A2CA2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9A2CA2" w:rsidRPr="00C35809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 w:rsidRPr="00C35809"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</w:p>
          <w:p w:rsidR="009A2CA2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</w:p>
          <w:p w:rsidR="009A2CA2" w:rsidRPr="00C35809" w:rsidRDefault="009A2CA2" w:rsidP="009A2CA2">
            <w:pPr>
              <w:rPr>
                <w:rFonts w:ascii="NTPreCursivef" w:hAnsi="NTPreCursivef"/>
                <w:sz w:val="22"/>
                <w:szCs w:val="22"/>
                <w:highlight w:val="yellow"/>
              </w:rPr>
            </w:pPr>
            <w:r>
              <w:rPr>
                <w:rFonts w:ascii="NTPreCursivef" w:hAnsi="NTPreCursivef"/>
                <w:sz w:val="22"/>
                <w:szCs w:val="22"/>
                <w:highlight w:val="yellow"/>
              </w:rPr>
              <w:t>Research the temperature for Weston super Mare. Can you use a different colour each day to record the temperature on the thermometer attached?</w:t>
            </w:r>
          </w:p>
          <w:p w:rsidR="009A2CA2" w:rsidRPr="009A2CA2" w:rsidRDefault="009A2CA2" w:rsidP="00C35809">
            <w:pPr>
              <w:rPr>
                <w:rFonts w:ascii="NTPreCursivef" w:hAnsi="NTPreCursivef"/>
                <w:sz w:val="22"/>
                <w:szCs w:val="22"/>
              </w:rPr>
            </w:pPr>
          </w:p>
        </w:tc>
      </w:tr>
    </w:tbl>
    <w:p w:rsidR="003F049F" w:rsidRDefault="003F049F">
      <w:pPr>
        <w:rPr>
          <w:rFonts w:ascii="NTPreCursivef" w:hAnsi="NTPreCursivef"/>
          <w:sz w:val="22"/>
          <w:szCs w:val="22"/>
        </w:rPr>
      </w:pPr>
    </w:p>
    <w:p w:rsidR="00AF3EF4" w:rsidRDefault="00AF3EF4">
      <w:pPr>
        <w:rPr>
          <w:rFonts w:ascii="NTPreCursivef" w:hAnsi="NTPreCursivef"/>
          <w:sz w:val="22"/>
          <w:szCs w:val="22"/>
        </w:rPr>
      </w:pPr>
    </w:p>
    <w:p w:rsidR="00AF3EF4" w:rsidRPr="00517674" w:rsidRDefault="00AF3EF4">
      <w:pPr>
        <w:rPr>
          <w:rFonts w:ascii="NTPreCursivef" w:hAnsi="NTPreCursivef"/>
          <w:sz w:val="22"/>
          <w:szCs w:val="22"/>
        </w:rPr>
      </w:pPr>
    </w:p>
    <w:sectPr w:rsidR="00AF3EF4" w:rsidRPr="00517674" w:rsidSect="000831F3">
      <w:headerReference w:type="default" r:id="rId11"/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51" w:rsidRDefault="00DB1151">
      <w:r>
        <w:separator/>
      </w:r>
    </w:p>
  </w:endnote>
  <w:endnote w:type="continuationSeparator" w:id="0">
    <w:p w:rsidR="00DB1151" w:rsidRDefault="00DB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51" w:rsidRDefault="00DB1151">
      <w:r>
        <w:separator/>
      </w:r>
    </w:p>
  </w:footnote>
  <w:footnote w:type="continuationSeparator" w:id="0">
    <w:p w:rsidR="00DB1151" w:rsidRDefault="00DB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Pr="00517674" w:rsidRDefault="0085402B">
    <w:pPr>
      <w:pStyle w:val="Header"/>
      <w:rPr>
        <w:rFonts w:ascii="NTPreCursivef" w:hAnsi="NTPreCursivef"/>
        <w:b/>
        <w:sz w:val="28"/>
        <w:szCs w:val="28"/>
      </w:rPr>
    </w:pPr>
    <w:r w:rsidRPr="00517674">
      <w:rPr>
        <w:rFonts w:ascii="NTPreCursivef" w:hAnsi="NTPreCursivef"/>
        <w:b/>
        <w:sz w:val="28"/>
        <w:szCs w:val="28"/>
      </w:rPr>
      <w:t xml:space="preserve">Date </w:t>
    </w:r>
    <w:r w:rsidR="00126221">
      <w:rPr>
        <w:rFonts w:ascii="NTPreCursivef" w:hAnsi="NTPreCursivef"/>
        <w:b/>
        <w:sz w:val="28"/>
        <w:szCs w:val="28"/>
      </w:rPr>
      <w:t xml:space="preserve">WB </w:t>
    </w:r>
    <w:r w:rsidR="00CE1C94">
      <w:rPr>
        <w:rFonts w:ascii="NTPreCursivef" w:hAnsi="NTPreCursivef"/>
        <w:b/>
        <w:sz w:val="28"/>
        <w:szCs w:val="28"/>
      </w:rPr>
      <w:t>11</w:t>
    </w:r>
    <w:r w:rsidR="00334B54">
      <w:rPr>
        <w:rFonts w:ascii="NTPreCursivef" w:hAnsi="NTPreCursivef"/>
        <w:b/>
        <w:sz w:val="28"/>
        <w:szCs w:val="28"/>
      </w:rPr>
      <w:t>.01.21</w:t>
    </w:r>
    <w:r w:rsidR="00100BB6">
      <w:rPr>
        <w:rFonts w:ascii="NTPreCursivef" w:hAnsi="NTPreCursivef"/>
        <w:b/>
        <w:sz w:val="28"/>
        <w:szCs w:val="28"/>
      </w:rPr>
      <w:t xml:space="preserve"> Writing plan EYFS and Year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077C"/>
    <w:multiLevelType w:val="hybridMultilevel"/>
    <w:tmpl w:val="24D09A9A"/>
    <w:lvl w:ilvl="0" w:tplc="84005C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3B9C"/>
    <w:multiLevelType w:val="hybridMultilevel"/>
    <w:tmpl w:val="285A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5166"/>
    <w:multiLevelType w:val="hybridMultilevel"/>
    <w:tmpl w:val="F7DA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7088"/>
    <w:multiLevelType w:val="hybridMultilevel"/>
    <w:tmpl w:val="24D09A9A"/>
    <w:lvl w:ilvl="0" w:tplc="84005C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5A15"/>
    <w:multiLevelType w:val="hybridMultilevel"/>
    <w:tmpl w:val="276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F"/>
    <w:rsid w:val="00001BF9"/>
    <w:rsid w:val="00002AD1"/>
    <w:rsid w:val="00020D59"/>
    <w:rsid w:val="000277DA"/>
    <w:rsid w:val="000303EF"/>
    <w:rsid w:val="00032C26"/>
    <w:rsid w:val="00054FDC"/>
    <w:rsid w:val="00057562"/>
    <w:rsid w:val="00062809"/>
    <w:rsid w:val="000736F4"/>
    <w:rsid w:val="000774B9"/>
    <w:rsid w:val="000831F3"/>
    <w:rsid w:val="000E7E03"/>
    <w:rsid w:val="00100BB6"/>
    <w:rsid w:val="00102190"/>
    <w:rsid w:val="0010386A"/>
    <w:rsid w:val="00114A14"/>
    <w:rsid w:val="00116F07"/>
    <w:rsid w:val="00126221"/>
    <w:rsid w:val="00127E8B"/>
    <w:rsid w:val="00161B10"/>
    <w:rsid w:val="00162A92"/>
    <w:rsid w:val="001749EB"/>
    <w:rsid w:val="00197697"/>
    <w:rsid w:val="001B3D8A"/>
    <w:rsid w:val="001C38EF"/>
    <w:rsid w:val="001F21D2"/>
    <w:rsid w:val="001F2A74"/>
    <w:rsid w:val="00202041"/>
    <w:rsid w:val="002133FE"/>
    <w:rsid w:val="0024145A"/>
    <w:rsid w:val="002457A6"/>
    <w:rsid w:val="0025762A"/>
    <w:rsid w:val="002724D6"/>
    <w:rsid w:val="002C10E7"/>
    <w:rsid w:val="002C30F1"/>
    <w:rsid w:val="002C7E04"/>
    <w:rsid w:val="002D6C96"/>
    <w:rsid w:val="00311CBD"/>
    <w:rsid w:val="00315A96"/>
    <w:rsid w:val="00325947"/>
    <w:rsid w:val="00334B54"/>
    <w:rsid w:val="003370E7"/>
    <w:rsid w:val="00362DE2"/>
    <w:rsid w:val="00380335"/>
    <w:rsid w:val="003A74F7"/>
    <w:rsid w:val="003B4081"/>
    <w:rsid w:val="003B50B5"/>
    <w:rsid w:val="003C3784"/>
    <w:rsid w:val="003C6224"/>
    <w:rsid w:val="003E06C9"/>
    <w:rsid w:val="003E446B"/>
    <w:rsid w:val="003E7BE6"/>
    <w:rsid w:val="003F049F"/>
    <w:rsid w:val="0040018C"/>
    <w:rsid w:val="0040427B"/>
    <w:rsid w:val="00410348"/>
    <w:rsid w:val="004150EB"/>
    <w:rsid w:val="00431C8E"/>
    <w:rsid w:val="00447101"/>
    <w:rsid w:val="004C6611"/>
    <w:rsid w:val="004D217F"/>
    <w:rsid w:val="004F758F"/>
    <w:rsid w:val="00517674"/>
    <w:rsid w:val="00517F78"/>
    <w:rsid w:val="005261A4"/>
    <w:rsid w:val="0056423E"/>
    <w:rsid w:val="00574F88"/>
    <w:rsid w:val="00580B4B"/>
    <w:rsid w:val="00592D2B"/>
    <w:rsid w:val="005A5FB9"/>
    <w:rsid w:val="005B1FD9"/>
    <w:rsid w:val="005E0D50"/>
    <w:rsid w:val="005E10FB"/>
    <w:rsid w:val="005F1313"/>
    <w:rsid w:val="005F28D4"/>
    <w:rsid w:val="005F5F7A"/>
    <w:rsid w:val="005F7BDB"/>
    <w:rsid w:val="00613AA2"/>
    <w:rsid w:val="00624B3E"/>
    <w:rsid w:val="00625260"/>
    <w:rsid w:val="0064576B"/>
    <w:rsid w:val="00667277"/>
    <w:rsid w:val="006713DF"/>
    <w:rsid w:val="0067261C"/>
    <w:rsid w:val="00680AB8"/>
    <w:rsid w:val="006B02F5"/>
    <w:rsid w:val="006C0A87"/>
    <w:rsid w:val="006C5DEA"/>
    <w:rsid w:val="006D34D8"/>
    <w:rsid w:val="00700BDF"/>
    <w:rsid w:val="007016A2"/>
    <w:rsid w:val="00710B69"/>
    <w:rsid w:val="00713D2A"/>
    <w:rsid w:val="00715182"/>
    <w:rsid w:val="00723CA2"/>
    <w:rsid w:val="00724941"/>
    <w:rsid w:val="00736658"/>
    <w:rsid w:val="0076442C"/>
    <w:rsid w:val="00786073"/>
    <w:rsid w:val="007900C9"/>
    <w:rsid w:val="007A48D1"/>
    <w:rsid w:val="007A5AB9"/>
    <w:rsid w:val="007B7B3C"/>
    <w:rsid w:val="007D1EC0"/>
    <w:rsid w:val="007E2E74"/>
    <w:rsid w:val="007E4B2B"/>
    <w:rsid w:val="007E60B2"/>
    <w:rsid w:val="007E61D2"/>
    <w:rsid w:val="0080161E"/>
    <w:rsid w:val="008242FE"/>
    <w:rsid w:val="00824B2A"/>
    <w:rsid w:val="00830EF2"/>
    <w:rsid w:val="00834DD5"/>
    <w:rsid w:val="00842011"/>
    <w:rsid w:val="00843E97"/>
    <w:rsid w:val="00845F52"/>
    <w:rsid w:val="0085402B"/>
    <w:rsid w:val="00871D7B"/>
    <w:rsid w:val="00880309"/>
    <w:rsid w:val="0088435B"/>
    <w:rsid w:val="008A2E6C"/>
    <w:rsid w:val="008B2EF2"/>
    <w:rsid w:val="008B3AC3"/>
    <w:rsid w:val="008B5AAD"/>
    <w:rsid w:val="008C5FE4"/>
    <w:rsid w:val="008D51DC"/>
    <w:rsid w:val="008E38E1"/>
    <w:rsid w:val="008E5E21"/>
    <w:rsid w:val="00900425"/>
    <w:rsid w:val="00906D62"/>
    <w:rsid w:val="00907BBE"/>
    <w:rsid w:val="009166E8"/>
    <w:rsid w:val="00916D40"/>
    <w:rsid w:val="00931D8B"/>
    <w:rsid w:val="009523FF"/>
    <w:rsid w:val="0095347C"/>
    <w:rsid w:val="009535F1"/>
    <w:rsid w:val="00965F1E"/>
    <w:rsid w:val="009727F3"/>
    <w:rsid w:val="00987C16"/>
    <w:rsid w:val="009930F1"/>
    <w:rsid w:val="00994C2B"/>
    <w:rsid w:val="00996960"/>
    <w:rsid w:val="009A08E5"/>
    <w:rsid w:val="009A2CA2"/>
    <w:rsid w:val="009C3CF4"/>
    <w:rsid w:val="009C6C6C"/>
    <w:rsid w:val="009D7B84"/>
    <w:rsid w:val="009E458F"/>
    <w:rsid w:val="00A14029"/>
    <w:rsid w:val="00A214B0"/>
    <w:rsid w:val="00A52AAF"/>
    <w:rsid w:val="00A557AF"/>
    <w:rsid w:val="00A71D85"/>
    <w:rsid w:val="00A81640"/>
    <w:rsid w:val="00A8202B"/>
    <w:rsid w:val="00A94393"/>
    <w:rsid w:val="00A97865"/>
    <w:rsid w:val="00A97BBA"/>
    <w:rsid w:val="00AA5765"/>
    <w:rsid w:val="00AB1521"/>
    <w:rsid w:val="00AD4AD3"/>
    <w:rsid w:val="00AE743E"/>
    <w:rsid w:val="00AF19E4"/>
    <w:rsid w:val="00AF3EF4"/>
    <w:rsid w:val="00B14EA7"/>
    <w:rsid w:val="00B3072B"/>
    <w:rsid w:val="00B63EFE"/>
    <w:rsid w:val="00B8681D"/>
    <w:rsid w:val="00B930E0"/>
    <w:rsid w:val="00BA1CFA"/>
    <w:rsid w:val="00BA616B"/>
    <w:rsid w:val="00BD27EF"/>
    <w:rsid w:val="00BE1A2E"/>
    <w:rsid w:val="00BE6AD0"/>
    <w:rsid w:val="00BF316B"/>
    <w:rsid w:val="00C121F6"/>
    <w:rsid w:val="00C33B39"/>
    <w:rsid w:val="00C35809"/>
    <w:rsid w:val="00C42295"/>
    <w:rsid w:val="00C4263E"/>
    <w:rsid w:val="00C42D32"/>
    <w:rsid w:val="00C53E70"/>
    <w:rsid w:val="00C57101"/>
    <w:rsid w:val="00C752FE"/>
    <w:rsid w:val="00C82212"/>
    <w:rsid w:val="00C875AA"/>
    <w:rsid w:val="00C92216"/>
    <w:rsid w:val="00C933D6"/>
    <w:rsid w:val="00CA53FE"/>
    <w:rsid w:val="00CB6F80"/>
    <w:rsid w:val="00CE1C94"/>
    <w:rsid w:val="00CE2195"/>
    <w:rsid w:val="00CF121E"/>
    <w:rsid w:val="00CF4460"/>
    <w:rsid w:val="00D011BD"/>
    <w:rsid w:val="00D13038"/>
    <w:rsid w:val="00D409CC"/>
    <w:rsid w:val="00D50C95"/>
    <w:rsid w:val="00D5418F"/>
    <w:rsid w:val="00D66EDB"/>
    <w:rsid w:val="00D8677C"/>
    <w:rsid w:val="00D92C47"/>
    <w:rsid w:val="00DA2440"/>
    <w:rsid w:val="00DA698A"/>
    <w:rsid w:val="00DB1151"/>
    <w:rsid w:val="00DC26A8"/>
    <w:rsid w:val="00DD3031"/>
    <w:rsid w:val="00DD3E2C"/>
    <w:rsid w:val="00E05F56"/>
    <w:rsid w:val="00E1262C"/>
    <w:rsid w:val="00E12F70"/>
    <w:rsid w:val="00E132AD"/>
    <w:rsid w:val="00E16D3C"/>
    <w:rsid w:val="00E2531C"/>
    <w:rsid w:val="00E358BA"/>
    <w:rsid w:val="00E40173"/>
    <w:rsid w:val="00E574B9"/>
    <w:rsid w:val="00E63CD4"/>
    <w:rsid w:val="00E81E20"/>
    <w:rsid w:val="00E81EE2"/>
    <w:rsid w:val="00E87B00"/>
    <w:rsid w:val="00EB3C05"/>
    <w:rsid w:val="00EB5A69"/>
    <w:rsid w:val="00ED4342"/>
    <w:rsid w:val="00ED6843"/>
    <w:rsid w:val="00EF40EA"/>
    <w:rsid w:val="00F1226D"/>
    <w:rsid w:val="00F161CE"/>
    <w:rsid w:val="00F4312D"/>
    <w:rsid w:val="00F6083B"/>
    <w:rsid w:val="00F66340"/>
    <w:rsid w:val="00F71744"/>
    <w:rsid w:val="00F74E4C"/>
    <w:rsid w:val="00F854CF"/>
    <w:rsid w:val="00F90E36"/>
    <w:rsid w:val="00F9321E"/>
    <w:rsid w:val="00F96A30"/>
    <w:rsid w:val="00F9770A"/>
    <w:rsid w:val="00FB035A"/>
    <w:rsid w:val="00FB5653"/>
    <w:rsid w:val="00FC5769"/>
    <w:rsid w:val="00FE602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5788AE2"/>
  <w15:docId w15:val="{BD558EC2-993A-4B5F-A85C-377CF220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04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04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262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68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6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yycdm/articles/zqhbr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NbPoI8RPC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9yycdm/articles/zxvkd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32C3-138C-42BB-B960-4F5AB60F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 Activity  Choices</vt:lpstr>
    </vt:vector>
  </TitlesOfParts>
  <Company>Durham County Council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 Activity  Choices</dc:title>
  <dc:creator>User</dc:creator>
  <cp:lastModifiedBy>Administrator</cp:lastModifiedBy>
  <cp:revision>3</cp:revision>
  <cp:lastPrinted>2016-07-15T07:57:00Z</cp:lastPrinted>
  <dcterms:created xsi:type="dcterms:W3CDTF">2021-01-05T12:12:00Z</dcterms:created>
  <dcterms:modified xsi:type="dcterms:W3CDTF">2021-01-05T12:21:00Z</dcterms:modified>
</cp:coreProperties>
</file>