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170"/>
        <w:gridCol w:w="9612"/>
        <w:gridCol w:w="1349"/>
        <w:gridCol w:w="2965"/>
      </w:tblGrid>
      <w:tr w:rsidR="00197697" w:rsidRPr="00517674" w:rsidTr="00A52AAF">
        <w:trPr>
          <w:cantSplit/>
          <w:trHeight w:val="501"/>
        </w:trPr>
        <w:tc>
          <w:tcPr>
            <w:tcW w:w="673" w:type="dxa"/>
            <w:shd w:val="clear" w:color="auto" w:fill="B3B3B3"/>
            <w:textDirection w:val="btLr"/>
          </w:tcPr>
          <w:p w:rsidR="00197697" w:rsidRPr="00517674" w:rsidRDefault="00197697" w:rsidP="00580B4B">
            <w:pPr>
              <w:ind w:left="113" w:right="113"/>
              <w:rPr>
                <w:rFonts w:ascii="NTPreCursivef" w:hAnsi="NTPreCursivef"/>
                <w:sz w:val="22"/>
                <w:szCs w:val="22"/>
              </w:rPr>
            </w:pPr>
          </w:p>
        </w:tc>
        <w:tc>
          <w:tcPr>
            <w:tcW w:w="14929" w:type="dxa"/>
            <w:gridSpan w:val="4"/>
            <w:shd w:val="clear" w:color="auto" w:fill="auto"/>
          </w:tcPr>
          <w:p w:rsidR="00F161CE" w:rsidRDefault="00F161CE" w:rsidP="00E81EE2">
            <w:pPr>
              <w:rPr>
                <w:rFonts w:ascii="NTPreCursivef" w:hAnsi="NTPreCursivef"/>
                <w:b/>
                <w:sz w:val="22"/>
                <w:szCs w:val="22"/>
              </w:rPr>
            </w:pPr>
            <w:r>
              <w:rPr>
                <w:rFonts w:ascii="NTPreCursivef" w:hAnsi="NTPreCursivef"/>
                <w:b/>
                <w:sz w:val="22"/>
                <w:szCs w:val="22"/>
              </w:rPr>
              <w:t>English</w:t>
            </w:r>
            <w:r w:rsidR="0074680F">
              <w:rPr>
                <w:rFonts w:ascii="NTPreCursivef" w:hAnsi="NTPreCursivef"/>
                <w:b/>
                <w:sz w:val="22"/>
                <w:szCs w:val="22"/>
              </w:rPr>
              <w:t xml:space="preserve"> </w:t>
            </w:r>
            <w:r w:rsidR="0076057C">
              <w:rPr>
                <w:rFonts w:ascii="NTPreCursivef" w:hAnsi="NTPreCursivef"/>
                <w:b/>
                <w:sz w:val="22"/>
                <w:szCs w:val="22"/>
              </w:rPr>
              <w:t>-</w:t>
            </w:r>
            <w:r w:rsidR="00273BFE">
              <w:rPr>
                <w:rFonts w:ascii="NTPreCursivef" w:hAnsi="NTPreCursivef"/>
                <w:b/>
                <w:sz w:val="22"/>
                <w:szCs w:val="22"/>
              </w:rPr>
              <w:t xml:space="preserve">investigating </w:t>
            </w:r>
            <w:r w:rsidR="009C4BD2">
              <w:rPr>
                <w:rFonts w:ascii="NTPreCursivef" w:hAnsi="NTPreCursivef"/>
                <w:b/>
                <w:sz w:val="22"/>
                <w:szCs w:val="22"/>
              </w:rPr>
              <w:t>UK</w:t>
            </w:r>
          </w:p>
          <w:p w:rsidR="0076057C" w:rsidRDefault="00F161CE" w:rsidP="0076057C">
            <w:pPr>
              <w:rPr>
                <w:rFonts w:ascii="NTPreCursivef" w:hAnsi="NTPreCursivef"/>
                <w:b/>
                <w:sz w:val="22"/>
                <w:szCs w:val="22"/>
              </w:rPr>
            </w:pPr>
            <w:r>
              <w:rPr>
                <w:rFonts w:ascii="NTPreCursivef" w:hAnsi="NTPreCursivef"/>
                <w:b/>
                <w:sz w:val="22"/>
                <w:szCs w:val="22"/>
              </w:rPr>
              <w:t>Maths-</w:t>
            </w:r>
            <w:r w:rsidR="009A4D5A">
              <w:rPr>
                <w:rFonts w:ascii="NTPreCursivef" w:hAnsi="NTPreCursivef"/>
                <w:b/>
                <w:sz w:val="22"/>
                <w:szCs w:val="22"/>
              </w:rPr>
              <w:t xml:space="preserve"> Add more. </w:t>
            </w:r>
          </w:p>
          <w:p w:rsidR="00C56ABD" w:rsidRPr="00517674" w:rsidRDefault="00C56ABD" w:rsidP="00497CD7">
            <w:pPr>
              <w:rPr>
                <w:rFonts w:ascii="NTPreCursivef" w:hAnsi="NTPreCursivef"/>
                <w:b/>
                <w:sz w:val="22"/>
                <w:szCs w:val="22"/>
              </w:rPr>
            </w:pPr>
            <w:r>
              <w:rPr>
                <w:rFonts w:ascii="NTPreCursivef" w:hAnsi="NTPreCursivef"/>
                <w:b/>
                <w:sz w:val="22"/>
                <w:szCs w:val="22"/>
              </w:rPr>
              <w:t xml:space="preserve"> </w:t>
            </w:r>
            <w:r w:rsidR="00856015">
              <w:rPr>
                <w:rFonts w:ascii="NTPreCursivef" w:hAnsi="NTPreCursivef"/>
                <w:b/>
                <w:sz w:val="22"/>
                <w:szCs w:val="22"/>
              </w:rPr>
              <w:t>Oracy week-no pens Wednesday 25</w:t>
            </w:r>
            <w:r w:rsidR="00856015" w:rsidRPr="00856015">
              <w:rPr>
                <w:rFonts w:ascii="NTPreCursivef" w:hAnsi="NTPreCursivef"/>
                <w:b/>
                <w:sz w:val="22"/>
                <w:szCs w:val="22"/>
                <w:vertAlign w:val="superscript"/>
              </w:rPr>
              <w:t>th</w:t>
            </w:r>
            <w:r w:rsidR="00856015">
              <w:rPr>
                <w:rFonts w:ascii="NTPreCursivef" w:hAnsi="NTPreCursivef"/>
                <w:b/>
                <w:sz w:val="22"/>
                <w:szCs w:val="22"/>
              </w:rPr>
              <w:t xml:space="preserve"> November</w:t>
            </w:r>
          </w:p>
        </w:tc>
      </w:tr>
      <w:tr w:rsidR="0080161E" w:rsidRPr="00517674" w:rsidTr="00C92216">
        <w:trPr>
          <w:cantSplit/>
          <w:trHeight w:val="367"/>
        </w:trPr>
        <w:tc>
          <w:tcPr>
            <w:tcW w:w="673" w:type="dxa"/>
            <w:shd w:val="clear" w:color="auto" w:fill="B3B3B3"/>
          </w:tcPr>
          <w:p w:rsidR="0080161E" w:rsidRPr="00517674" w:rsidRDefault="0080161E" w:rsidP="00580B4B">
            <w:pPr>
              <w:tabs>
                <w:tab w:val="left" w:pos="2850"/>
              </w:tabs>
              <w:jc w:val="center"/>
              <w:rPr>
                <w:rFonts w:ascii="NTPreCursivef" w:hAnsi="NTPreCursivef"/>
                <w:sz w:val="22"/>
                <w:szCs w:val="22"/>
              </w:rPr>
            </w:pPr>
            <w:r w:rsidRPr="00517674">
              <w:rPr>
                <w:rFonts w:ascii="NTPreCursivef" w:hAnsi="NTPreCursivef"/>
                <w:sz w:val="22"/>
                <w:szCs w:val="22"/>
              </w:rPr>
              <w:t>Day</w:t>
            </w:r>
          </w:p>
        </w:tc>
        <w:tc>
          <w:tcPr>
            <w:tcW w:w="1703" w:type="dxa"/>
            <w:shd w:val="clear" w:color="auto" w:fill="B3B3B3"/>
          </w:tcPr>
          <w:p w:rsidR="0080161E" w:rsidRPr="00517674" w:rsidRDefault="00BA1CFA" w:rsidP="00580B4B">
            <w:pPr>
              <w:tabs>
                <w:tab w:val="left" w:pos="2850"/>
              </w:tabs>
              <w:jc w:val="center"/>
              <w:rPr>
                <w:rFonts w:ascii="NTPreCursivef" w:hAnsi="NTPreCursivef"/>
                <w:sz w:val="22"/>
                <w:szCs w:val="22"/>
              </w:rPr>
            </w:pPr>
            <w:r w:rsidRPr="00517674">
              <w:rPr>
                <w:rFonts w:ascii="NTPreCursivef" w:hAnsi="NTPreCursivef"/>
                <w:sz w:val="22"/>
                <w:szCs w:val="22"/>
              </w:rPr>
              <w:t>Focus</w:t>
            </w:r>
            <w:r w:rsidR="001B3D8A">
              <w:rPr>
                <w:rFonts w:ascii="NTPreCursivef" w:hAnsi="NTPreCursivef"/>
                <w:sz w:val="22"/>
                <w:szCs w:val="22"/>
              </w:rPr>
              <w:t>/ Objective/ Success Criteria</w:t>
            </w:r>
          </w:p>
        </w:tc>
        <w:tc>
          <w:tcPr>
            <w:tcW w:w="6521" w:type="dxa"/>
            <w:shd w:val="clear" w:color="auto" w:fill="B3B3B3"/>
          </w:tcPr>
          <w:p w:rsidR="0080161E" w:rsidRPr="00517674" w:rsidRDefault="0080161E" w:rsidP="00580B4B">
            <w:pPr>
              <w:tabs>
                <w:tab w:val="left" w:pos="2850"/>
              </w:tabs>
              <w:jc w:val="center"/>
              <w:rPr>
                <w:rFonts w:ascii="NTPreCursivef" w:hAnsi="NTPreCursivef"/>
                <w:sz w:val="22"/>
                <w:szCs w:val="22"/>
              </w:rPr>
            </w:pPr>
            <w:r w:rsidRPr="00517674">
              <w:rPr>
                <w:rFonts w:ascii="NTPreCursivef" w:hAnsi="NTPreCursivef"/>
                <w:sz w:val="22"/>
                <w:szCs w:val="22"/>
              </w:rPr>
              <w:t>Activity</w:t>
            </w:r>
          </w:p>
        </w:tc>
        <w:tc>
          <w:tcPr>
            <w:tcW w:w="1984" w:type="dxa"/>
            <w:shd w:val="clear" w:color="auto" w:fill="B3B3B3"/>
          </w:tcPr>
          <w:p w:rsidR="0080161E" w:rsidRPr="00517674" w:rsidRDefault="0080161E" w:rsidP="00580B4B">
            <w:pPr>
              <w:jc w:val="center"/>
              <w:rPr>
                <w:rFonts w:ascii="NTPreCursivef" w:hAnsi="NTPreCursivef"/>
                <w:sz w:val="22"/>
                <w:szCs w:val="22"/>
              </w:rPr>
            </w:pPr>
          </w:p>
        </w:tc>
        <w:tc>
          <w:tcPr>
            <w:tcW w:w="4721" w:type="dxa"/>
            <w:shd w:val="clear" w:color="auto" w:fill="B3B3B3"/>
          </w:tcPr>
          <w:p w:rsidR="0080161E" w:rsidRPr="00517674" w:rsidRDefault="0080161E" w:rsidP="00580B4B">
            <w:pPr>
              <w:jc w:val="center"/>
              <w:rPr>
                <w:rFonts w:ascii="NTPreCursivef" w:hAnsi="NTPreCursivef"/>
                <w:sz w:val="22"/>
                <w:szCs w:val="22"/>
              </w:rPr>
            </w:pPr>
            <w:r w:rsidRPr="00517674">
              <w:rPr>
                <w:rFonts w:ascii="NTPreCursivef" w:hAnsi="NTPreCursivef"/>
                <w:sz w:val="22"/>
                <w:szCs w:val="22"/>
              </w:rPr>
              <w:t>Evaluation of Learning / What next for Teaching &amp; Learning?</w:t>
            </w:r>
          </w:p>
        </w:tc>
      </w:tr>
      <w:tr w:rsidR="00197697" w:rsidRPr="00517674" w:rsidTr="00E81EE2">
        <w:trPr>
          <w:cantSplit/>
          <w:trHeight w:val="898"/>
        </w:trPr>
        <w:tc>
          <w:tcPr>
            <w:tcW w:w="673" w:type="dxa"/>
            <w:shd w:val="clear" w:color="auto" w:fill="B3B3B3"/>
            <w:textDirection w:val="btLr"/>
          </w:tcPr>
          <w:p w:rsidR="00197697" w:rsidRPr="00517674" w:rsidRDefault="00497CD7" w:rsidP="00497CD7">
            <w:pPr>
              <w:ind w:left="113" w:right="113"/>
              <w:jc w:val="center"/>
              <w:rPr>
                <w:rFonts w:ascii="NTPreCursivef" w:hAnsi="NTPreCursivef"/>
                <w:sz w:val="22"/>
                <w:szCs w:val="22"/>
              </w:rPr>
            </w:pPr>
            <w:r>
              <w:rPr>
                <w:rFonts w:ascii="NTPreCursivef" w:hAnsi="NTPreCursivef"/>
                <w:sz w:val="22"/>
                <w:szCs w:val="22"/>
              </w:rPr>
              <w:t>Monday</w:t>
            </w:r>
          </w:p>
        </w:tc>
        <w:tc>
          <w:tcPr>
            <w:tcW w:w="1703" w:type="dxa"/>
            <w:shd w:val="clear" w:color="auto" w:fill="B3B3B3"/>
          </w:tcPr>
          <w:p w:rsidR="00AE7818" w:rsidRDefault="00497CD7" w:rsidP="00FF270C">
            <w:pPr>
              <w:rPr>
                <w:rFonts w:ascii="NTPreCursivef" w:hAnsi="NTPreCursivef"/>
                <w:sz w:val="22"/>
                <w:szCs w:val="22"/>
              </w:rPr>
            </w:pPr>
            <w:r>
              <w:rPr>
                <w:rFonts w:ascii="NTPreCursivef" w:hAnsi="NTPreCursivef"/>
                <w:sz w:val="22"/>
                <w:szCs w:val="22"/>
              </w:rPr>
              <w:t xml:space="preserve">English-WALT </w:t>
            </w:r>
            <w:r w:rsidR="009C4BD2">
              <w:rPr>
                <w:rFonts w:ascii="NTPreCursivef" w:hAnsi="NTPreCursivef"/>
                <w:sz w:val="22"/>
                <w:szCs w:val="22"/>
              </w:rPr>
              <w:t>discuss</w:t>
            </w:r>
          </w:p>
          <w:p w:rsidR="00FF270C" w:rsidRPr="00517674" w:rsidRDefault="00FF270C" w:rsidP="00FF270C">
            <w:pPr>
              <w:rPr>
                <w:rFonts w:ascii="NTPreCursivef" w:hAnsi="NTPreCursivef"/>
                <w:sz w:val="22"/>
                <w:szCs w:val="22"/>
              </w:rPr>
            </w:pPr>
          </w:p>
        </w:tc>
        <w:tc>
          <w:tcPr>
            <w:tcW w:w="6521" w:type="dxa"/>
            <w:shd w:val="clear" w:color="auto" w:fill="auto"/>
          </w:tcPr>
          <w:p w:rsidR="00CA3631" w:rsidRDefault="00CA3631" w:rsidP="00CA3631">
            <w:pPr>
              <w:rPr>
                <w:rFonts w:ascii="NTPreCursiveFont" w:hAnsi="NTPreCursiveFont"/>
                <w:sz w:val="22"/>
                <w:szCs w:val="22"/>
              </w:rPr>
            </w:pPr>
            <w:r>
              <w:rPr>
                <w:rFonts w:ascii="NTPreCursiveFont" w:hAnsi="NTPreCursiveFont"/>
                <w:sz w:val="22"/>
                <w:szCs w:val="22"/>
              </w:rPr>
              <w:t xml:space="preserve">Show the children our new book-Have it wrapped up for children to guess what it will be about-Big Book of the Uk. Read to the children a couple of pages. </w:t>
            </w:r>
          </w:p>
          <w:p w:rsidR="00CA3631" w:rsidRDefault="00CA3631" w:rsidP="00CA3631">
            <w:pPr>
              <w:rPr>
                <w:color w:val="FF0000"/>
                <w:sz w:val="18"/>
                <w:szCs w:val="18"/>
              </w:rPr>
            </w:pPr>
            <w:r>
              <w:rPr>
                <w:sz w:val="18"/>
                <w:szCs w:val="18"/>
              </w:rPr>
              <w:t>Pinwheel-two circles-one asking questions-the outer circle answering them, they then rotate-</w:t>
            </w:r>
            <w:r>
              <w:rPr>
                <w:color w:val="FF0000"/>
                <w:sz w:val="18"/>
                <w:szCs w:val="18"/>
              </w:rPr>
              <w:t>asking questions about the book.</w:t>
            </w:r>
          </w:p>
          <w:p w:rsidR="009C4BD2" w:rsidRPr="009C4BD2" w:rsidRDefault="009C4BD2" w:rsidP="00CA3631">
            <w:pPr>
              <w:rPr>
                <w:sz w:val="18"/>
                <w:szCs w:val="18"/>
              </w:rPr>
            </w:pPr>
            <w:r w:rsidRPr="009C4BD2">
              <w:rPr>
                <w:sz w:val="18"/>
                <w:szCs w:val="18"/>
              </w:rPr>
              <w:t>Model</w:t>
            </w:r>
            <w:r>
              <w:rPr>
                <w:sz w:val="18"/>
                <w:szCs w:val="18"/>
              </w:rPr>
              <w:t>: I liked the part where it looked at the different clothes around the country. They look so old. I didn’t like the part where they talked about the wars. It didn’t sound very nice. I didn’t understand why England had so many more places to the other countries. It remind me of going on adventures.</w:t>
            </w:r>
          </w:p>
          <w:p w:rsidR="00CA3631" w:rsidRDefault="00CA3631" w:rsidP="00CA3631">
            <w:pPr>
              <w:rPr>
                <w:sz w:val="18"/>
                <w:szCs w:val="18"/>
              </w:rPr>
            </w:pPr>
          </w:p>
          <w:p w:rsidR="00CA3631" w:rsidRDefault="00CA3631" w:rsidP="00CA3631">
            <w:pPr>
              <w:rPr>
                <w:rFonts w:ascii="NTPreCursiveFont" w:hAnsi="NTPreCursiveFont"/>
                <w:sz w:val="22"/>
                <w:szCs w:val="22"/>
              </w:rPr>
            </w:pPr>
            <w:r>
              <w:rPr>
                <w:rFonts w:ascii="NTPreCursiveFont" w:hAnsi="NTPreCursiveFont"/>
                <w:sz w:val="22"/>
                <w:szCs w:val="22"/>
              </w:rPr>
              <w:t>Display the front cover on the smartboard.</w:t>
            </w:r>
          </w:p>
          <w:p w:rsidR="00CA3631" w:rsidRPr="00645934" w:rsidRDefault="00CA3631" w:rsidP="00CA3631">
            <w:pPr>
              <w:rPr>
                <w:rFonts w:ascii="NTPreCursiveFont" w:hAnsi="NTPreCursiveFont"/>
                <w:sz w:val="22"/>
                <w:szCs w:val="22"/>
              </w:rPr>
            </w:pPr>
            <w:r w:rsidRPr="00645934">
              <w:rPr>
                <w:rFonts w:ascii="NTPreCursiveFont" w:hAnsi="NTPreCursiveFont"/>
                <w:sz w:val="22"/>
                <w:szCs w:val="22"/>
              </w:rPr>
              <w:t>AL-</w:t>
            </w:r>
            <w:r>
              <w:rPr>
                <w:rFonts w:ascii="NTPreCursiveFont" w:hAnsi="NTPreCursiveFont"/>
                <w:sz w:val="22"/>
                <w:szCs w:val="22"/>
              </w:rPr>
              <w:t>children to complete likes, dislikes, puzzles, connections.</w:t>
            </w:r>
          </w:p>
          <w:p w:rsidR="00FF270C" w:rsidRDefault="00FF270C" w:rsidP="00FF270C">
            <w:pPr>
              <w:rPr>
                <w:rFonts w:ascii="NTPreCursivef" w:hAnsi="NTPreCursivef"/>
                <w:sz w:val="22"/>
                <w:szCs w:val="22"/>
              </w:rPr>
            </w:pPr>
            <w:r>
              <w:rPr>
                <w:rFonts w:ascii="NTPreCursivef" w:hAnsi="NTPreCursivef"/>
                <w:sz w:val="22"/>
                <w:szCs w:val="22"/>
              </w:rPr>
              <w:t xml:space="preserve">Group 2 (I) </w:t>
            </w:r>
            <w:r w:rsidR="0074680F">
              <w:rPr>
                <w:rFonts w:ascii="NTPreCursivef" w:hAnsi="NTPreCursivef"/>
                <w:sz w:val="22"/>
                <w:szCs w:val="22"/>
              </w:rPr>
              <w:t>children to build the Pier, Playhouse, Tropicana and Hospital out of construction materials.</w:t>
            </w:r>
          </w:p>
          <w:p w:rsidR="00FF270C" w:rsidRDefault="00FF270C" w:rsidP="0076057C">
            <w:pPr>
              <w:rPr>
                <w:rFonts w:ascii="NTPreCursivef" w:hAnsi="NTPreCursivef"/>
                <w:sz w:val="22"/>
                <w:szCs w:val="22"/>
              </w:rPr>
            </w:pPr>
            <w:r>
              <w:rPr>
                <w:rFonts w:ascii="NTPreCursivef" w:hAnsi="NTPreCursivef"/>
                <w:sz w:val="22"/>
                <w:szCs w:val="22"/>
              </w:rPr>
              <w:t>Group 3-</w:t>
            </w:r>
            <w:r w:rsidR="000F7B76">
              <w:rPr>
                <w:rFonts w:ascii="NTPreCursivef" w:hAnsi="NTPreCursivef"/>
                <w:sz w:val="22"/>
                <w:szCs w:val="22"/>
              </w:rPr>
              <w:t xml:space="preserve">finish this sentence. The </w:t>
            </w:r>
            <w:r w:rsidR="0074680F">
              <w:rPr>
                <w:rFonts w:ascii="NTPreCursivef" w:hAnsi="NTPreCursivef"/>
                <w:sz w:val="22"/>
                <w:szCs w:val="22"/>
              </w:rPr>
              <w:t>buildings</w:t>
            </w:r>
            <w:r w:rsidR="000F7B76">
              <w:rPr>
                <w:rFonts w:ascii="NTPreCursivef" w:hAnsi="NTPreCursivef"/>
                <w:sz w:val="22"/>
                <w:szCs w:val="22"/>
              </w:rPr>
              <w:t xml:space="preserve"> in the past…. The </w:t>
            </w:r>
            <w:r w:rsidR="0074680F">
              <w:rPr>
                <w:rFonts w:ascii="NTPreCursivef" w:hAnsi="NTPreCursivef"/>
                <w:sz w:val="22"/>
                <w:szCs w:val="22"/>
              </w:rPr>
              <w:t xml:space="preserve">buildings </w:t>
            </w:r>
            <w:r w:rsidR="000F7B76">
              <w:rPr>
                <w:rFonts w:ascii="NTPreCursivef" w:hAnsi="NTPreCursivef"/>
                <w:sz w:val="22"/>
                <w:szCs w:val="22"/>
              </w:rPr>
              <w:t>now….</w:t>
            </w:r>
          </w:p>
          <w:p w:rsidR="000C750A" w:rsidRDefault="000C750A" w:rsidP="0076057C">
            <w:pPr>
              <w:rPr>
                <w:rFonts w:ascii="NTPreCursivef" w:hAnsi="NTPreCursivef"/>
                <w:sz w:val="22"/>
                <w:szCs w:val="22"/>
              </w:rPr>
            </w:pPr>
          </w:p>
          <w:p w:rsidR="000C750A" w:rsidRDefault="000C750A" w:rsidP="000C750A">
            <w:pPr>
              <w:rPr>
                <w:sz w:val="18"/>
                <w:szCs w:val="18"/>
              </w:rPr>
            </w:pPr>
            <w:r w:rsidRPr="009B3CCC">
              <w:rPr>
                <w:sz w:val="18"/>
                <w:szCs w:val="18"/>
              </w:rPr>
              <w:t xml:space="preserve">Exit ticket </w:t>
            </w:r>
            <w:r>
              <w:rPr>
                <w:color w:val="FF0000"/>
                <w:sz w:val="18"/>
                <w:szCs w:val="18"/>
              </w:rPr>
              <w:t>What have you learnt?</w:t>
            </w:r>
          </w:p>
          <w:p w:rsidR="000C750A" w:rsidRDefault="000C750A" w:rsidP="0076057C">
            <w:pPr>
              <w:rPr>
                <w:rFonts w:ascii="NTPreCursivef" w:hAnsi="NTPreCursivef"/>
                <w:sz w:val="22"/>
                <w:szCs w:val="22"/>
              </w:rPr>
            </w:pPr>
          </w:p>
          <w:p w:rsidR="00AD5ADA" w:rsidRPr="00E642D3" w:rsidRDefault="0076057C" w:rsidP="00AD5ADA">
            <w:pPr>
              <w:rPr>
                <w:rFonts w:ascii="NTPreCursivef" w:hAnsi="NTPreCursivef"/>
                <w:sz w:val="22"/>
                <w:szCs w:val="22"/>
              </w:rPr>
            </w:pPr>
            <w:r>
              <w:rPr>
                <w:rFonts w:ascii="NTPreCursivef" w:hAnsi="NTPreCursivef"/>
                <w:sz w:val="22"/>
                <w:szCs w:val="22"/>
              </w:rPr>
              <w:t>Afternoon-</w:t>
            </w:r>
            <w:r w:rsidR="00AD5ADA">
              <w:rPr>
                <w:rFonts w:ascii="NTPreCursivef" w:hAnsi="NTPreCursivef"/>
                <w:sz w:val="22"/>
                <w:szCs w:val="22"/>
              </w:rPr>
              <w:t>PE/GR and PSHE</w:t>
            </w:r>
          </w:p>
          <w:p w:rsidR="00FF270C" w:rsidRPr="00E642D3" w:rsidRDefault="00FF270C" w:rsidP="00FF270C">
            <w:pPr>
              <w:rPr>
                <w:rFonts w:ascii="NTPreCursivef" w:hAnsi="NTPreCursivef"/>
                <w:sz w:val="22"/>
                <w:szCs w:val="22"/>
              </w:rPr>
            </w:pPr>
          </w:p>
        </w:tc>
        <w:tc>
          <w:tcPr>
            <w:tcW w:w="1984" w:type="dxa"/>
            <w:vMerge w:val="restart"/>
            <w:shd w:val="clear" w:color="auto" w:fill="auto"/>
          </w:tcPr>
          <w:p w:rsidR="00592D2B" w:rsidRPr="00E642D3" w:rsidRDefault="00592D2B" w:rsidP="00E642D3">
            <w:pPr>
              <w:rPr>
                <w:rFonts w:ascii="NTPreCursivef" w:hAnsi="NTPreCursivef"/>
                <w:color w:val="FF0000"/>
                <w:sz w:val="22"/>
                <w:szCs w:val="22"/>
              </w:rPr>
            </w:pPr>
          </w:p>
          <w:p w:rsidR="00592D2B" w:rsidRDefault="00592D2B" w:rsidP="00A214B0">
            <w:pPr>
              <w:rPr>
                <w:rFonts w:ascii="NTPreCursivef" w:hAnsi="NTPreCursivef"/>
                <w:color w:val="FF0000"/>
                <w:sz w:val="22"/>
                <w:szCs w:val="22"/>
              </w:rPr>
            </w:pPr>
          </w:p>
          <w:p w:rsidR="00DA2440" w:rsidRDefault="00DA2440" w:rsidP="00A214B0">
            <w:pPr>
              <w:rPr>
                <w:rFonts w:ascii="NTPreCursivef" w:hAnsi="NTPreCursivef"/>
                <w:color w:val="FF0000"/>
                <w:sz w:val="22"/>
                <w:szCs w:val="22"/>
              </w:rPr>
            </w:pPr>
          </w:p>
          <w:p w:rsidR="00A52AAF" w:rsidRDefault="00A52AAF" w:rsidP="00A214B0">
            <w:pPr>
              <w:rPr>
                <w:rFonts w:ascii="NTPreCursivef" w:hAnsi="NTPreCursivef"/>
                <w:color w:val="FF0000"/>
                <w:sz w:val="22"/>
                <w:szCs w:val="22"/>
              </w:rPr>
            </w:pPr>
          </w:p>
          <w:p w:rsidR="00377F46" w:rsidRDefault="00987EE8" w:rsidP="00A214B0">
            <w:pPr>
              <w:rPr>
                <w:rFonts w:ascii="NTPreCursivef" w:hAnsi="NTPreCursivef"/>
                <w:color w:val="FF0000"/>
                <w:sz w:val="22"/>
                <w:szCs w:val="22"/>
              </w:rPr>
            </w:pPr>
            <w:r>
              <w:rPr>
                <w:rFonts w:ascii="NTPreCursivef" w:hAnsi="NTPreCursivef"/>
                <w:color w:val="FF0000"/>
                <w:sz w:val="22"/>
                <w:szCs w:val="22"/>
              </w:rPr>
              <w:t>In afternoon-</w:t>
            </w:r>
            <w:r w:rsidR="004872A9">
              <w:rPr>
                <w:rFonts w:ascii="NTPreCursivef" w:hAnsi="NTPreCursivef"/>
                <w:color w:val="FF0000"/>
                <w:sz w:val="22"/>
                <w:szCs w:val="22"/>
              </w:rPr>
              <w:t>all week children to pick a building to compare.</w:t>
            </w:r>
          </w:p>
          <w:p w:rsidR="004872A9" w:rsidRDefault="004872A9" w:rsidP="00A214B0">
            <w:pPr>
              <w:rPr>
                <w:rFonts w:ascii="NTPreCursivef" w:hAnsi="NTPreCursivef"/>
                <w:color w:val="FF0000"/>
                <w:sz w:val="22"/>
                <w:szCs w:val="22"/>
              </w:rPr>
            </w:pPr>
          </w:p>
          <w:p w:rsidR="004872A9" w:rsidRDefault="004872A9" w:rsidP="00A214B0">
            <w:pPr>
              <w:rPr>
                <w:rFonts w:ascii="NTPreCursivef" w:hAnsi="NTPreCursivef"/>
                <w:color w:val="FF0000"/>
                <w:sz w:val="22"/>
                <w:szCs w:val="22"/>
              </w:rPr>
            </w:pPr>
            <w:r>
              <w:rPr>
                <w:rFonts w:ascii="NTPreCursivef" w:hAnsi="NTPreCursivef"/>
                <w:color w:val="FF0000"/>
                <w:sz w:val="22"/>
                <w:szCs w:val="22"/>
              </w:rPr>
              <w:t>Phonic games.</w:t>
            </w:r>
          </w:p>
          <w:p w:rsidR="00856015" w:rsidRDefault="00856015" w:rsidP="00A214B0">
            <w:pPr>
              <w:rPr>
                <w:rFonts w:ascii="NTPreCursivef" w:hAnsi="NTPreCursivef"/>
                <w:color w:val="FF0000"/>
                <w:sz w:val="22"/>
                <w:szCs w:val="22"/>
              </w:rPr>
            </w:pPr>
          </w:p>
          <w:p w:rsidR="00856015" w:rsidRDefault="00856015" w:rsidP="00A214B0">
            <w:pPr>
              <w:rPr>
                <w:rFonts w:ascii="NTPreCursivef" w:hAnsi="NTPreCursivef"/>
                <w:color w:val="FF0000"/>
                <w:sz w:val="22"/>
                <w:szCs w:val="22"/>
              </w:rPr>
            </w:pPr>
          </w:p>
          <w:p w:rsidR="00856015" w:rsidRDefault="00856015" w:rsidP="00A214B0">
            <w:pPr>
              <w:rPr>
                <w:rFonts w:ascii="NTPreCursivef" w:hAnsi="NTPreCursivef"/>
                <w:color w:val="FF0000"/>
                <w:sz w:val="22"/>
                <w:szCs w:val="22"/>
              </w:rPr>
            </w:pPr>
            <w:r>
              <w:rPr>
                <w:rFonts w:ascii="NTPreCursivef" w:hAnsi="NTPreCursivef"/>
                <w:color w:val="FF0000"/>
                <w:sz w:val="22"/>
                <w:szCs w:val="22"/>
              </w:rPr>
              <w:t>Use the story cues and planning for no pens Wednesday in story time.</w:t>
            </w:r>
          </w:p>
          <w:p w:rsidR="00856015" w:rsidRDefault="00856015" w:rsidP="00A214B0">
            <w:pPr>
              <w:rPr>
                <w:rFonts w:ascii="NTPreCursivef" w:hAnsi="NTPreCursivef"/>
                <w:color w:val="FF0000"/>
                <w:sz w:val="22"/>
                <w:szCs w:val="22"/>
              </w:rPr>
            </w:pPr>
          </w:p>
          <w:p w:rsidR="0052009A" w:rsidRDefault="0052009A" w:rsidP="00A214B0">
            <w:pPr>
              <w:rPr>
                <w:rFonts w:ascii="NTPreCursivef" w:hAnsi="NTPreCursivef"/>
                <w:color w:val="FF0000"/>
                <w:sz w:val="22"/>
                <w:szCs w:val="22"/>
              </w:rPr>
            </w:pPr>
          </w:p>
          <w:p w:rsidR="0052009A" w:rsidRDefault="0052009A" w:rsidP="00A214B0">
            <w:pPr>
              <w:rPr>
                <w:rFonts w:ascii="NTPreCursivef" w:hAnsi="NTPreCursivef"/>
                <w:color w:val="FF0000"/>
                <w:sz w:val="22"/>
                <w:szCs w:val="22"/>
              </w:rPr>
            </w:pPr>
          </w:p>
          <w:p w:rsidR="003753D2" w:rsidRDefault="003753D2" w:rsidP="00A214B0">
            <w:pPr>
              <w:rPr>
                <w:rFonts w:ascii="NTPreCursivef" w:hAnsi="NTPreCursivef"/>
                <w:color w:val="FF0000"/>
                <w:sz w:val="22"/>
                <w:szCs w:val="22"/>
              </w:rPr>
            </w:pPr>
          </w:p>
          <w:p w:rsidR="003D63B8" w:rsidRDefault="003D63B8" w:rsidP="00A214B0">
            <w:pPr>
              <w:rPr>
                <w:rFonts w:ascii="NTPreCursivef" w:hAnsi="NTPreCursivef"/>
                <w:color w:val="FF0000"/>
                <w:sz w:val="22"/>
                <w:szCs w:val="22"/>
              </w:rPr>
            </w:pPr>
          </w:p>
          <w:p w:rsidR="003D63B8" w:rsidRDefault="003D63B8" w:rsidP="00A214B0">
            <w:pPr>
              <w:rPr>
                <w:rFonts w:ascii="NTPreCursivef" w:hAnsi="NTPreCursivef"/>
                <w:color w:val="FF0000"/>
                <w:sz w:val="22"/>
                <w:szCs w:val="22"/>
              </w:rPr>
            </w:pPr>
          </w:p>
          <w:p w:rsidR="005E37B0" w:rsidRDefault="005E37B0" w:rsidP="00A214B0">
            <w:pPr>
              <w:rPr>
                <w:rFonts w:ascii="NTPreCursivef" w:hAnsi="NTPreCursivef"/>
                <w:color w:val="FF0000"/>
                <w:sz w:val="22"/>
                <w:szCs w:val="22"/>
              </w:rPr>
            </w:pPr>
          </w:p>
          <w:p w:rsidR="00C92216" w:rsidRDefault="00C92216" w:rsidP="00A214B0">
            <w:pPr>
              <w:rPr>
                <w:rFonts w:ascii="NTPreCursivef" w:hAnsi="NTPreCursivef"/>
                <w:color w:val="FF0000"/>
                <w:sz w:val="22"/>
                <w:szCs w:val="22"/>
              </w:rPr>
            </w:pPr>
          </w:p>
          <w:p w:rsidR="00C92216" w:rsidRDefault="00C92216" w:rsidP="00A214B0">
            <w:pPr>
              <w:rPr>
                <w:rFonts w:ascii="NTPreCursivef" w:hAnsi="NTPreCursivef"/>
                <w:color w:val="FF0000"/>
                <w:sz w:val="22"/>
                <w:szCs w:val="22"/>
              </w:rPr>
            </w:pPr>
          </w:p>
          <w:p w:rsidR="00126221" w:rsidRDefault="00126221" w:rsidP="00A214B0">
            <w:pPr>
              <w:rPr>
                <w:rFonts w:ascii="NTPreCursivef" w:hAnsi="NTPreCursivef"/>
                <w:color w:val="FF0000"/>
                <w:sz w:val="22"/>
                <w:szCs w:val="22"/>
              </w:rPr>
            </w:pPr>
          </w:p>
          <w:p w:rsidR="00126221" w:rsidRDefault="00126221" w:rsidP="00A214B0">
            <w:pPr>
              <w:rPr>
                <w:rFonts w:ascii="NTPreCursivef" w:hAnsi="NTPreCursivef"/>
                <w:color w:val="FF0000"/>
                <w:sz w:val="22"/>
                <w:szCs w:val="22"/>
              </w:rPr>
            </w:pPr>
          </w:p>
          <w:p w:rsidR="00126221" w:rsidRPr="00517674" w:rsidRDefault="00126221" w:rsidP="00A214B0">
            <w:pPr>
              <w:rPr>
                <w:rFonts w:ascii="NTPreCursivef" w:hAnsi="NTPreCursivef"/>
                <w:color w:val="FF0000"/>
                <w:sz w:val="22"/>
                <w:szCs w:val="22"/>
              </w:rPr>
            </w:pPr>
          </w:p>
        </w:tc>
        <w:tc>
          <w:tcPr>
            <w:tcW w:w="4721" w:type="dxa"/>
            <w:vMerge w:val="restart"/>
            <w:shd w:val="clear" w:color="auto" w:fill="auto"/>
          </w:tcPr>
          <w:p w:rsidR="00773EE8" w:rsidRDefault="00773EE8" w:rsidP="002724D6">
            <w:pPr>
              <w:rPr>
                <w:rFonts w:ascii="NTPreCursivef" w:hAnsi="NTPreCursivef"/>
                <w:color w:val="FF0000"/>
                <w:sz w:val="22"/>
                <w:szCs w:val="22"/>
              </w:rPr>
            </w:pPr>
          </w:p>
          <w:p w:rsidR="007B0D66" w:rsidRDefault="007B0D66" w:rsidP="007B0D66">
            <w:pPr>
              <w:rPr>
                <w:rFonts w:ascii="NTPreCursivef" w:hAnsi="NTPreCursivef"/>
                <w:b/>
                <w:color w:val="FF0000"/>
                <w:sz w:val="22"/>
                <w:szCs w:val="22"/>
                <w:u w:val="single"/>
              </w:rPr>
            </w:pPr>
            <w:r>
              <w:rPr>
                <w:rFonts w:ascii="NTPreCursivef" w:hAnsi="NTPreCursivef"/>
                <w:b/>
                <w:color w:val="FF0000"/>
                <w:sz w:val="22"/>
                <w:szCs w:val="22"/>
                <w:u w:val="single"/>
              </w:rPr>
              <w:t>15 minute Maths</w:t>
            </w:r>
          </w:p>
          <w:p w:rsidR="007B0D66" w:rsidRDefault="007B0D66" w:rsidP="007B0D66">
            <w:pPr>
              <w:rPr>
                <w:rFonts w:ascii="NTPreCursivef" w:hAnsi="NTPreCursivef"/>
                <w:b/>
                <w:color w:val="FF0000"/>
                <w:sz w:val="22"/>
                <w:szCs w:val="22"/>
                <w:u w:val="single"/>
              </w:rPr>
            </w:pPr>
            <w:r>
              <w:rPr>
                <w:rFonts w:ascii="NTPreCursivef" w:hAnsi="NTPreCursivef"/>
                <w:b/>
                <w:color w:val="FF0000"/>
                <w:sz w:val="22"/>
                <w:szCs w:val="22"/>
                <w:u w:val="single"/>
              </w:rPr>
              <w:t xml:space="preserve">Monday:  WALT: count </w:t>
            </w:r>
          </w:p>
          <w:p w:rsidR="007B0D66" w:rsidRDefault="007B0D66" w:rsidP="007B0D66">
            <w:pPr>
              <w:rPr>
                <w:rFonts w:ascii="NTPreCursivef" w:hAnsi="NTPreCursivef"/>
                <w:color w:val="FF0000"/>
                <w:sz w:val="22"/>
                <w:szCs w:val="22"/>
              </w:rPr>
            </w:pPr>
            <w:r>
              <w:rPr>
                <w:rFonts w:ascii="NTPreCursivef" w:hAnsi="NTPreCursivef"/>
                <w:color w:val="FF0000"/>
                <w:sz w:val="22"/>
                <w:szCs w:val="22"/>
              </w:rPr>
              <w:t>Use Counting to 100 powerpoint. Count from 50-100 Children to count with the screen. Pause randomly Q. What number will come next?</w:t>
            </w:r>
          </w:p>
          <w:p w:rsidR="007B0D66" w:rsidRDefault="007B0D66" w:rsidP="007B0D66">
            <w:pPr>
              <w:rPr>
                <w:rFonts w:ascii="NTPreCursivef" w:hAnsi="NTPreCursivef"/>
                <w:color w:val="FF0000"/>
                <w:sz w:val="22"/>
                <w:szCs w:val="22"/>
              </w:rPr>
            </w:pPr>
            <w:r>
              <w:rPr>
                <w:rFonts w:ascii="NTPreCursivef" w:hAnsi="NTPreCursivef"/>
                <w:color w:val="FF0000"/>
                <w:sz w:val="22"/>
                <w:szCs w:val="22"/>
              </w:rPr>
              <w:t xml:space="preserve">On SMART: Look at sequence on board, e.g. </w:t>
            </w:r>
            <w:bookmarkStart w:id="0" w:name="OLE_LINK2"/>
            <w:bookmarkStart w:id="1" w:name="OLE_LINK3"/>
            <w:r>
              <w:rPr>
                <w:rFonts w:ascii="NTPreCursivef" w:hAnsi="NTPreCursivef"/>
                <w:color w:val="FF0000"/>
                <w:sz w:val="22"/>
                <w:szCs w:val="22"/>
              </w:rPr>
              <w:t>52, 53, 54, 35, 56, 57</w:t>
            </w:r>
          </w:p>
          <w:bookmarkEnd w:id="0"/>
          <w:bookmarkEnd w:id="1"/>
          <w:p w:rsidR="007B0D66" w:rsidRDefault="007B0D66" w:rsidP="007B0D66">
            <w:pPr>
              <w:rPr>
                <w:rFonts w:ascii="NTPreCursivef" w:hAnsi="NTPreCursivef"/>
                <w:color w:val="FF0000"/>
                <w:sz w:val="22"/>
                <w:szCs w:val="22"/>
              </w:rPr>
            </w:pPr>
            <w:r>
              <w:rPr>
                <w:rFonts w:ascii="NTPreCursivef" w:hAnsi="NTPreCursivef"/>
                <w:color w:val="FF0000"/>
                <w:sz w:val="22"/>
                <w:szCs w:val="22"/>
              </w:rPr>
              <w:t>Q. What is the mistake? Explain why using because.</w:t>
            </w:r>
          </w:p>
          <w:p w:rsidR="007B0D66" w:rsidRPr="00715182" w:rsidRDefault="007B0D66" w:rsidP="007B0D66">
            <w:pPr>
              <w:rPr>
                <w:rFonts w:ascii="NTPreCursivef" w:hAnsi="NTPreCursivef"/>
                <w:color w:val="FF0000"/>
                <w:sz w:val="22"/>
                <w:szCs w:val="22"/>
              </w:rPr>
            </w:pPr>
            <w:r>
              <w:rPr>
                <w:rFonts w:ascii="NTPreCursivef" w:hAnsi="NTPreCursivef"/>
                <w:color w:val="FF0000"/>
                <w:sz w:val="22"/>
                <w:szCs w:val="22"/>
              </w:rPr>
              <w:lastRenderedPageBreak/>
              <w:t xml:space="preserve">Repeat with a counting back sequence: </w:t>
            </w:r>
            <w:bookmarkStart w:id="2" w:name="OLE_LINK4"/>
            <w:bookmarkStart w:id="3" w:name="OLE_LINK5"/>
            <w:r>
              <w:rPr>
                <w:rFonts w:ascii="NTPreCursivef" w:hAnsi="NTPreCursivef"/>
                <w:color w:val="FF0000"/>
                <w:sz w:val="22"/>
                <w:szCs w:val="22"/>
              </w:rPr>
              <w:t>59, 58, 57, 56, 54, 53</w:t>
            </w:r>
          </w:p>
          <w:bookmarkEnd w:id="2"/>
          <w:bookmarkEnd w:id="3"/>
          <w:p w:rsidR="007B0D66" w:rsidRDefault="007B0D66" w:rsidP="007B0D66">
            <w:pPr>
              <w:rPr>
                <w:rFonts w:ascii="NTPreCursivef" w:hAnsi="NTPreCursivef"/>
                <w:b/>
                <w:color w:val="FF0000"/>
                <w:sz w:val="22"/>
                <w:szCs w:val="22"/>
                <w:u w:val="single"/>
              </w:rPr>
            </w:pPr>
            <w:r>
              <w:rPr>
                <w:rFonts w:ascii="NTPreCursivef" w:hAnsi="NTPreCursivef"/>
                <w:b/>
                <w:color w:val="FF0000"/>
                <w:sz w:val="22"/>
                <w:szCs w:val="22"/>
                <w:u w:val="single"/>
              </w:rPr>
              <w:t>Tuesday WALT add two</w:t>
            </w:r>
          </w:p>
          <w:p w:rsidR="007B0D66" w:rsidRDefault="007B0D66" w:rsidP="007B0D66">
            <w:pPr>
              <w:rPr>
                <w:rFonts w:ascii="NTPreCursivef" w:hAnsi="NTPreCursivef"/>
                <w:color w:val="FF0000"/>
                <w:sz w:val="22"/>
                <w:szCs w:val="22"/>
              </w:rPr>
            </w:pPr>
            <w:r>
              <w:rPr>
                <w:rFonts w:ascii="NTPreCursivef" w:hAnsi="NTPreCursivef"/>
                <w:color w:val="FF0000"/>
                <w:sz w:val="22"/>
                <w:szCs w:val="22"/>
              </w:rPr>
              <w:t>Count in twos from zero to 20. Repeat.</w:t>
            </w:r>
          </w:p>
          <w:p w:rsidR="007B0D66" w:rsidRDefault="007B0D66" w:rsidP="007B0D66">
            <w:pPr>
              <w:rPr>
                <w:rFonts w:ascii="NTPreCursivef" w:hAnsi="NTPreCursivef"/>
                <w:color w:val="FF0000"/>
                <w:sz w:val="22"/>
                <w:szCs w:val="22"/>
              </w:rPr>
            </w:pPr>
            <w:r>
              <w:rPr>
                <w:rFonts w:ascii="NTPreCursivef" w:hAnsi="NTPreCursivef"/>
                <w:color w:val="FF0000"/>
                <w:sz w:val="22"/>
                <w:szCs w:val="22"/>
              </w:rPr>
              <w:t>Q. What is 4 +2? Write sentence on board and draw accompanying bar model.</w:t>
            </w:r>
          </w:p>
          <w:p w:rsidR="007B0D66" w:rsidRDefault="007B0D66" w:rsidP="007B0D66">
            <w:pPr>
              <w:rPr>
                <w:rFonts w:ascii="NTPreCursivef" w:hAnsi="NTPreCursivef"/>
                <w:color w:val="FF0000"/>
                <w:sz w:val="22"/>
                <w:szCs w:val="22"/>
              </w:rPr>
            </w:pPr>
            <w:r>
              <w:rPr>
                <w:rFonts w:ascii="NTPreCursivef" w:hAnsi="NTPreCursivef"/>
                <w:color w:val="FF0000"/>
                <w:sz w:val="22"/>
                <w:szCs w:val="22"/>
              </w:rPr>
              <w:t>Q.What is 6+2? Write sentence on board and draw accompanying bar model.</w:t>
            </w:r>
          </w:p>
          <w:p w:rsidR="007B0D66" w:rsidRDefault="007B0D66" w:rsidP="007B0D66">
            <w:pPr>
              <w:rPr>
                <w:rFonts w:ascii="NTPreCursivef" w:hAnsi="NTPreCursivef"/>
                <w:color w:val="FF0000"/>
                <w:sz w:val="22"/>
                <w:szCs w:val="22"/>
              </w:rPr>
            </w:pPr>
            <w:r>
              <w:rPr>
                <w:rFonts w:ascii="NTPreCursivef" w:hAnsi="NTPreCursivef"/>
                <w:color w:val="FF0000"/>
                <w:sz w:val="22"/>
                <w:szCs w:val="22"/>
              </w:rPr>
              <w:t>Q. What is 8+2? Write sentence on board and draw accompanying bar model.</w:t>
            </w:r>
          </w:p>
          <w:p w:rsidR="007B0D66" w:rsidRDefault="007B0D66" w:rsidP="007B0D66">
            <w:pPr>
              <w:rPr>
                <w:rFonts w:ascii="NTPreCursivef" w:hAnsi="NTPreCursivef"/>
                <w:color w:val="FF0000"/>
                <w:sz w:val="22"/>
                <w:szCs w:val="22"/>
              </w:rPr>
            </w:pPr>
            <w:r>
              <w:rPr>
                <w:rFonts w:ascii="NTPreCursivef" w:hAnsi="NTPreCursivef"/>
                <w:color w:val="FF0000"/>
                <w:sz w:val="22"/>
                <w:szCs w:val="22"/>
              </w:rPr>
              <w:t>Q. What do we notice happens when we add two to an even number?</w:t>
            </w:r>
          </w:p>
          <w:p w:rsidR="007B0D66" w:rsidRPr="00007AA2" w:rsidRDefault="007B0D66" w:rsidP="007B0D66">
            <w:pPr>
              <w:rPr>
                <w:rFonts w:ascii="NTPreCursivef" w:hAnsi="NTPreCursivef"/>
                <w:color w:val="FF0000"/>
                <w:sz w:val="22"/>
                <w:szCs w:val="22"/>
              </w:rPr>
            </w:pPr>
            <w:r>
              <w:rPr>
                <w:rFonts w:ascii="NTPreCursivef" w:hAnsi="NTPreCursivef"/>
                <w:color w:val="FF0000"/>
                <w:sz w:val="22"/>
                <w:szCs w:val="22"/>
              </w:rPr>
              <w:lastRenderedPageBreak/>
              <w:t>Complete bar models for adding two on SMART</w:t>
            </w:r>
          </w:p>
          <w:p w:rsidR="007B0D66" w:rsidRDefault="007B0D66" w:rsidP="007B0D66">
            <w:pPr>
              <w:rPr>
                <w:rFonts w:ascii="NTPreCursivef" w:hAnsi="NTPreCursivef"/>
                <w:b/>
                <w:color w:val="FF0000"/>
                <w:sz w:val="22"/>
                <w:szCs w:val="22"/>
                <w:u w:val="single"/>
              </w:rPr>
            </w:pPr>
            <w:r>
              <w:rPr>
                <w:rFonts w:ascii="NTPreCursivef" w:hAnsi="NTPreCursivef"/>
                <w:b/>
                <w:color w:val="FF0000"/>
                <w:sz w:val="22"/>
                <w:szCs w:val="22"/>
                <w:u w:val="single"/>
              </w:rPr>
              <w:t>Wednesday: WALT; count</w:t>
            </w:r>
          </w:p>
          <w:p w:rsidR="007B0D66" w:rsidRDefault="007B0D66" w:rsidP="007B0D66">
            <w:pPr>
              <w:rPr>
                <w:rFonts w:ascii="NTPreCursivef" w:hAnsi="NTPreCursivef"/>
                <w:color w:val="FF0000"/>
                <w:sz w:val="22"/>
                <w:szCs w:val="22"/>
              </w:rPr>
            </w:pPr>
            <w:r>
              <w:rPr>
                <w:rFonts w:ascii="NTPreCursivef" w:hAnsi="NTPreCursivef"/>
                <w:color w:val="FF0000"/>
                <w:sz w:val="22"/>
                <w:szCs w:val="22"/>
              </w:rPr>
              <w:t xml:space="preserve">Use 100 square  powerpoint. </w:t>
            </w:r>
            <w:r w:rsidRPr="007C0B24">
              <w:rPr>
                <w:rFonts w:ascii="NTPreCursivef" w:hAnsi="NTPreCursivef"/>
                <w:color w:val="FF0000"/>
                <w:sz w:val="22"/>
                <w:szCs w:val="22"/>
              </w:rPr>
              <w:t xml:space="preserve">Count from </w:t>
            </w:r>
            <w:r>
              <w:rPr>
                <w:rFonts w:ascii="NTPreCursivef" w:hAnsi="NTPreCursivef"/>
                <w:color w:val="FF0000"/>
                <w:sz w:val="22"/>
                <w:szCs w:val="22"/>
              </w:rPr>
              <w:t>50-100</w:t>
            </w:r>
            <w:r w:rsidRPr="007C0B24">
              <w:rPr>
                <w:rFonts w:ascii="NTPreCursivef" w:hAnsi="NTPreCursivef"/>
                <w:color w:val="FF0000"/>
                <w:sz w:val="22"/>
                <w:szCs w:val="22"/>
              </w:rPr>
              <w:t xml:space="preserve">, count back from </w:t>
            </w:r>
            <w:r>
              <w:rPr>
                <w:rFonts w:ascii="NTPreCursivef" w:hAnsi="NTPreCursivef"/>
                <w:color w:val="FF0000"/>
                <w:sz w:val="22"/>
                <w:szCs w:val="22"/>
              </w:rPr>
              <w:t xml:space="preserve">100-50. </w:t>
            </w:r>
          </w:p>
          <w:p w:rsidR="007B0D66" w:rsidRDefault="007B0D66" w:rsidP="007B0D66">
            <w:pPr>
              <w:rPr>
                <w:rFonts w:ascii="NTPreCursivef" w:hAnsi="NTPreCursivef"/>
                <w:color w:val="FF0000"/>
                <w:sz w:val="22"/>
                <w:szCs w:val="22"/>
              </w:rPr>
            </w:pPr>
            <w:r>
              <w:rPr>
                <w:rFonts w:ascii="NTPreCursivef" w:hAnsi="NTPreCursivef"/>
                <w:color w:val="FF0000"/>
                <w:sz w:val="22"/>
                <w:szCs w:val="22"/>
              </w:rPr>
              <w:t>After counting:</w:t>
            </w:r>
          </w:p>
          <w:p w:rsidR="007B0D66" w:rsidRDefault="007B0D66" w:rsidP="007B0D66">
            <w:pPr>
              <w:rPr>
                <w:rFonts w:ascii="NTPreCursivef" w:hAnsi="NTPreCursivef"/>
                <w:color w:val="FF0000"/>
                <w:sz w:val="22"/>
                <w:szCs w:val="22"/>
              </w:rPr>
            </w:pPr>
            <w:r>
              <w:rPr>
                <w:rFonts w:ascii="NTPreCursivef" w:hAnsi="NTPreCursivef"/>
                <w:color w:val="FF0000"/>
                <w:sz w:val="22"/>
                <w:szCs w:val="22"/>
              </w:rPr>
              <w:t>Q. Who can splat number 56?</w:t>
            </w:r>
          </w:p>
          <w:p w:rsidR="007B0D66" w:rsidRDefault="007B0D66" w:rsidP="007B0D66">
            <w:pPr>
              <w:rPr>
                <w:rFonts w:ascii="NTPreCursivef" w:hAnsi="NTPreCursivef"/>
                <w:color w:val="FF0000"/>
                <w:sz w:val="22"/>
                <w:szCs w:val="22"/>
              </w:rPr>
            </w:pPr>
            <w:r>
              <w:rPr>
                <w:rFonts w:ascii="NTPreCursivef" w:hAnsi="NTPreCursivef"/>
                <w:color w:val="FF0000"/>
                <w:sz w:val="22"/>
                <w:szCs w:val="22"/>
              </w:rPr>
              <w:t>Q. Who can splat an even number?</w:t>
            </w:r>
          </w:p>
          <w:p w:rsidR="007B0D66" w:rsidRDefault="007B0D66" w:rsidP="007B0D66">
            <w:pPr>
              <w:rPr>
                <w:rFonts w:ascii="NTPreCursivef" w:hAnsi="NTPreCursivef"/>
                <w:color w:val="FF0000"/>
                <w:sz w:val="22"/>
                <w:szCs w:val="22"/>
              </w:rPr>
            </w:pPr>
            <w:r>
              <w:rPr>
                <w:rFonts w:ascii="NTPreCursivef" w:hAnsi="NTPreCursivef"/>
                <w:color w:val="FF0000"/>
                <w:sz w:val="22"/>
                <w:szCs w:val="22"/>
              </w:rPr>
              <w:t>Q. Who can splat a number less than 40?</w:t>
            </w:r>
          </w:p>
          <w:p w:rsidR="007B0D66" w:rsidRDefault="007B0D66" w:rsidP="007B0D66">
            <w:pPr>
              <w:rPr>
                <w:rFonts w:ascii="NTPreCursivef" w:hAnsi="NTPreCursivef"/>
                <w:color w:val="FF0000"/>
                <w:sz w:val="22"/>
                <w:szCs w:val="22"/>
              </w:rPr>
            </w:pPr>
            <w:r>
              <w:rPr>
                <w:rFonts w:ascii="NTPreCursivef" w:hAnsi="NTPreCursivef"/>
                <w:color w:val="FF0000"/>
                <w:sz w:val="22"/>
                <w:szCs w:val="22"/>
              </w:rPr>
              <w:t>Q. Who can splat a number more than 20?</w:t>
            </w:r>
          </w:p>
          <w:p w:rsidR="007B0D66" w:rsidRDefault="007B0D66" w:rsidP="007B0D66">
            <w:pPr>
              <w:rPr>
                <w:rFonts w:ascii="NTPreCursivef" w:hAnsi="NTPreCursivef"/>
                <w:color w:val="FF0000"/>
                <w:sz w:val="22"/>
                <w:szCs w:val="22"/>
              </w:rPr>
            </w:pPr>
            <w:r>
              <w:rPr>
                <w:rFonts w:ascii="NTPreCursivef" w:hAnsi="NTPreCursivef"/>
                <w:color w:val="FF0000"/>
                <w:sz w:val="22"/>
                <w:szCs w:val="22"/>
              </w:rPr>
              <w:t>Q. Who can splat the number one more than 22?</w:t>
            </w:r>
          </w:p>
          <w:p w:rsidR="007B0D66" w:rsidRDefault="007B0D66" w:rsidP="007B0D66">
            <w:pPr>
              <w:rPr>
                <w:rFonts w:ascii="NTPreCursivef" w:hAnsi="NTPreCursivef"/>
                <w:color w:val="FF0000"/>
                <w:sz w:val="22"/>
                <w:szCs w:val="22"/>
              </w:rPr>
            </w:pPr>
            <w:r>
              <w:rPr>
                <w:rFonts w:ascii="NTPreCursivef" w:hAnsi="NTPreCursivef"/>
                <w:color w:val="FF0000"/>
                <w:sz w:val="22"/>
                <w:szCs w:val="22"/>
              </w:rPr>
              <w:t>Q. Who can splat double 6?  Etc…….</w:t>
            </w:r>
          </w:p>
          <w:p w:rsidR="007B0D66" w:rsidRDefault="007B0D66" w:rsidP="007B0D66">
            <w:pPr>
              <w:rPr>
                <w:rFonts w:ascii="NTPreCursivef" w:hAnsi="NTPreCursivef"/>
                <w:b/>
                <w:color w:val="FF0000"/>
                <w:sz w:val="22"/>
                <w:szCs w:val="22"/>
                <w:u w:val="single"/>
              </w:rPr>
            </w:pPr>
            <w:r>
              <w:rPr>
                <w:rFonts w:ascii="NTPreCursivef" w:hAnsi="NTPreCursivef"/>
                <w:b/>
                <w:color w:val="FF0000"/>
                <w:sz w:val="22"/>
                <w:szCs w:val="22"/>
                <w:u w:val="single"/>
              </w:rPr>
              <w:t>Thursday: WALT: add two</w:t>
            </w:r>
          </w:p>
          <w:p w:rsidR="007B0D66" w:rsidRDefault="007B0D66" w:rsidP="007B0D66">
            <w:pPr>
              <w:rPr>
                <w:rFonts w:ascii="NTPreCursivef" w:hAnsi="NTPreCursivef"/>
                <w:color w:val="FF0000"/>
                <w:sz w:val="22"/>
                <w:szCs w:val="22"/>
              </w:rPr>
            </w:pPr>
            <w:r>
              <w:rPr>
                <w:rFonts w:ascii="NTPreCursivef" w:hAnsi="NTPreCursivef"/>
                <w:color w:val="FF0000"/>
                <w:sz w:val="22"/>
                <w:szCs w:val="22"/>
              </w:rPr>
              <w:t>Q. What is 1+2? Write sentence on board and draw accompanying bar model.</w:t>
            </w:r>
          </w:p>
          <w:p w:rsidR="007B0D66" w:rsidRDefault="007B0D66" w:rsidP="007B0D66">
            <w:pPr>
              <w:rPr>
                <w:rFonts w:ascii="NTPreCursivef" w:hAnsi="NTPreCursivef"/>
                <w:color w:val="FF0000"/>
                <w:sz w:val="22"/>
                <w:szCs w:val="22"/>
              </w:rPr>
            </w:pPr>
            <w:r>
              <w:rPr>
                <w:rFonts w:ascii="NTPreCursivef" w:hAnsi="NTPreCursivef"/>
                <w:color w:val="FF0000"/>
                <w:sz w:val="22"/>
                <w:szCs w:val="22"/>
              </w:rPr>
              <w:t>Q. What is 3+2? Write sentence on board and draw accompanying bar model.</w:t>
            </w:r>
          </w:p>
          <w:p w:rsidR="007B0D66" w:rsidRDefault="007B0D66" w:rsidP="007B0D66">
            <w:pPr>
              <w:rPr>
                <w:rFonts w:ascii="NTPreCursivef" w:hAnsi="NTPreCursivef"/>
                <w:color w:val="FF0000"/>
                <w:sz w:val="22"/>
                <w:szCs w:val="22"/>
              </w:rPr>
            </w:pPr>
            <w:r>
              <w:rPr>
                <w:rFonts w:ascii="NTPreCursivef" w:hAnsi="NTPreCursivef"/>
                <w:color w:val="FF0000"/>
                <w:sz w:val="22"/>
                <w:szCs w:val="22"/>
              </w:rPr>
              <w:t>Q. What is 5+2? Write sentence on board and draw accompanying bar model.</w:t>
            </w:r>
          </w:p>
          <w:p w:rsidR="007B0D66" w:rsidRDefault="007B0D66" w:rsidP="007B0D66">
            <w:pPr>
              <w:rPr>
                <w:rFonts w:ascii="NTPreCursivef" w:hAnsi="NTPreCursivef"/>
                <w:color w:val="FF0000"/>
                <w:sz w:val="22"/>
                <w:szCs w:val="22"/>
              </w:rPr>
            </w:pPr>
            <w:r>
              <w:rPr>
                <w:rFonts w:ascii="NTPreCursivef" w:hAnsi="NTPreCursivef"/>
                <w:color w:val="FF0000"/>
                <w:sz w:val="22"/>
                <w:szCs w:val="22"/>
              </w:rPr>
              <w:t>Q. What do we notice happens when we add two to an odd number?</w:t>
            </w:r>
          </w:p>
          <w:p w:rsidR="007B0D66" w:rsidRPr="00D52B5E" w:rsidRDefault="007B0D66" w:rsidP="007B0D66">
            <w:pPr>
              <w:rPr>
                <w:rFonts w:ascii="NTPreCursivef" w:hAnsi="NTPreCursivef"/>
                <w:color w:val="FF0000"/>
                <w:sz w:val="22"/>
                <w:szCs w:val="22"/>
              </w:rPr>
            </w:pPr>
            <w:r>
              <w:rPr>
                <w:rFonts w:ascii="NTPreCursivef" w:hAnsi="NTPreCursivef"/>
                <w:color w:val="FF0000"/>
                <w:sz w:val="22"/>
                <w:szCs w:val="22"/>
              </w:rPr>
              <w:lastRenderedPageBreak/>
              <w:t>Complete bar models for adding two on SMART</w:t>
            </w:r>
          </w:p>
          <w:p w:rsidR="007B0D66" w:rsidRDefault="007B0D66" w:rsidP="007B0D66">
            <w:pPr>
              <w:rPr>
                <w:rFonts w:ascii="NTPreCursivef" w:hAnsi="NTPreCursivef"/>
                <w:b/>
                <w:color w:val="FF0000"/>
                <w:sz w:val="22"/>
                <w:szCs w:val="22"/>
                <w:u w:val="single"/>
              </w:rPr>
            </w:pPr>
            <w:r>
              <w:rPr>
                <w:rFonts w:ascii="NTPreCursivef" w:hAnsi="NTPreCursivef"/>
                <w:b/>
                <w:color w:val="FF0000"/>
                <w:sz w:val="22"/>
                <w:szCs w:val="22"/>
                <w:u w:val="single"/>
              </w:rPr>
              <w:t>Friday WALT : add</w:t>
            </w:r>
          </w:p>
          <w:p w:rsidR="007B0D66" w:rsidRPr="00FD085F" w:rsidRDefault="007B0D66" w:rsidP="007B0D66">
            <w:pPr>
              <w:rPr>
                <w:rFonts w:ascii="NTPreCursivef" w:hAnsi="NTPreCursivef"/>
                <w:color w:val="FF0000"/>
                <w:sz w:val="22"/>
                <w:szCs w:val="22"/>
              </w:rPr>
            </w:pPr>
            <w:r w:rsidRPr="00FD085F">
              <w:rPr>
                <w:rFonts w:ascii="NTPreCursivef" w:hAnsi="NTPreCursivef"/>
                <w:color w:val="FF0000"/>
                <w:sz w:val="22"/>
                <w:szCs w:val="22"/>
              </w:rPr>
              <w:t xml:space="preserve">Q. How many number bonds are there for 10? </w:t>
            </w:r>
          </w:p>
          <w:p w:rsidR="007B0D66" w:rsidRPr="00FD085F" w:rsidRDefault="007B0D66" w:rsidP="007B0D66">
            <w:pPr>
              <w:rPr>
                <w:rFonts w:ascii="NTPreCursivef" w:hAnsi="NTPreCursivef"/>
                <w:color w:val="FF0000"/>
                <w:sz w:val="22"/>
                <w:szCs w:val="22"/>
              </w:rPr>
            </w:pPr>
            <w:r w:rsidRPr="00FD085F">
              <w:rPr>
                <w:rFonts w:ascii="NTPreCursivef" w:hAnsi="NTPreCursivef"/>
                <w:color w:val="FF0000"/>
                <w:sz w:val="22"/>
                <w:szCs w:val="22"/>
              </w:rPr>
              <w:t>Ask children to write the bonds on whiteboards. Who is being systematic?</w:t>
            </w:r>
          </w:p>
          <w:p w:rsidR="007B0D66" w:rsidRPr="00A964A9" w:rsidRDefault="007B0D66" w:rsidP="007B0D66">
            <w:pPr>
              <w:rPr>
                <w:rFonts w:ascii="NTPreCursivef" w:hAnsi="NTPreCursivef"/>
                <w:color w:val="FF0000"/>
                <w:sz w:val="22"/>
                <w:szCs w:val="22"/>
              </w:rPr>
            </w:pPr>
            <w:r w:rsidRPr="00A964A9">
              <w:rPr>
                <w:rFonts w:ascii="NTPreCursivef" w:hAnsi="NTPreCursivef"/>
                <w:color w:val="FF0000"/>
                <w:sz w:val="22"/>
                <w:szCs w:val="22"/>
              </w:rPr>
              <w:t>Q. Which number bond is the odd one out? Can you explain your answer?</w:t>
            </w:r>
          </w:p>
          <w:p w:rsidR="007B0D66" w:rsidRPr="00A964A9" w:rsidRDefault="007B0D66" w:rsidP="007B0D66">
            <w:pPr>
              <w:rPr>
                <w:rFonts w:ascii="NTPreCursivef" w:hAnsi="NTPreCursivef"/>
                <w:color w:val="FF0000"/>
                <w:sz w:val="22"/>
                <w:szCs w:val="22"/>
              </w:rPr>
            </w:pPr>
            <w:r w:rsidRPr="00A964A9">
              <w:rPr>
                <w:noProof/>
                <w:color w:val="FF0000"/>
              </w:rPr>
              <w:drawing>
                <wp:inline distT="0" distB="0" distL="0" distR="0" wp14:anchorId="6CB906D9" wp14:editId="11489178">
                  <wp:extent cx="1781175"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81175" cy="247650"/>
                          </a:xfrm>
                          <a:prstGeom prst="rect">
                            <a:avLst/>
                          </a:prstGeom>
                        </pic:spPr>
                      </pic:pic>
                    </a:graphicData>
                  </a:graphic>
                </wp:inline>
              </w:drawing>
            </w:r>
          </w:p>
          <w:p w:rsidR="007B0D66" w:rsidRPr="00A964A9" w:rsidRDefault="007B0D66" w:rsidP="007B0D66">
            <w:pPr>
              <w:rPr>
                <w:rFonts w:ascii="NTPreCursivef" w:hAnsi="NTPreCursivef"/>
                <w:color w:val="FF0000"/>
                <w:sz w:val="22"/>
                <w:szCs w:val="22"/>
              </w:rPr>
            </w:pPr>
            <w:r w:rsidRPr="00A964A9">
              <w:rPr>
                <w:rFonts w:ascii="NTPreCursivef" w:hAnsi="NTPreCursivef"/>
                <w:color w:val="FF0000"/>
                <w:sz w:val="22"/>
                <w:szCs w:val="22"/>
              </w:rPr>
              <w:t>Children may want to use numicon pieces or cubes/counters to help their explanation.</w:t>
            </w:r>
          </w:p>
          <w:p w:rsidR="009A4D5A" w:rsidRDefault="009A4D5A" w:rsidP="002724D6">
            <w:pPr>
              <w:rPr>
                <w:rFonts w:ascii="NTPreCursivef" w:hAnsi="NTPreCursivef"/>
                <w:b/>
                <w:color w:val="FF0000"/>
                <w:sz w:val="22"/>
                <w:szCs w:val="22"/>
                <w:u w:val="single"/>
              </w:rPr>
            </w:pPr>
          </w:p>
          <w:p w:rsidR="00773EE8" w:rsidRDefault="00773EE8" w:rsidP="002724D6">
            <w:pPr>
              <w:rPr>
                <w:rFonts w:ascii="NTPreCursivef" w:hAnsi="NTPreCursivef"/>
                <w:b/>
                <w:color w:val="FF0000"/>
                <w:sz w:val="22"/>
                <w:szCs w:val="22"/>
                <w:u w:val="single"/>
              </w:rPr>
            </w:pPr>
          </w:p>
          <w:p w:rsidR="00773EE8" w:rsidRDefault="00773EE8" w:rsidP="002724D6">
            <w:pPr>
              <w:rPr>
                <w:rFonts w:ascii="NTPreCursivef" w:hAnsi="NTPreCursivef"/>
                <w:b/>
                <w:color w:val="FF0000"/>
                <w:sz w:val="22"/>
                <w:szCs w:val="22"/>
                <w:u w:val="single"/>
              </w:rPr>
            </w:pPr>
          </w:p>
          <w:p w:rsidR="00773EE8" w:rsidRDefault="00773EE8" w:rsidP="002724D6">
            <w:pPr>
              <w:rPr>
                <w:rFonts w:ascii="NTPreCursivef" w:hAnsi="NTPreCursivef"/>
                <w:b/>
                <w:color w:val="FF0000"/>
                <w:sz w:val="22"/>
                <w:szCs w:val="22"/>
                <w:u w:val="single"/>
              </w:rPr>
            </w:pPr>
          </w:p>
          <w:p w:rsidR="00D960B9" w:rsidRDefault="006D1CDD" w:rsidP="00D960B9">
            <w:pPr>
              <w:rPr>
                <w:rFonts w:ascii="NTPreCursivef" w:hAnsi="NTPreCursivef"/>
                <w:sz w:val="22"/>
                <w:szCs w:val="22"/>
              </w:rPr>
            </w:pPr>
            <w:r>
              <w:rPr>
                <w:rFonts w:ascii="NTPreCursivef" w:hAnsi="NTPreCursivef"/>
                <w:b/>
                <w:color w:val="1F497D" w:themeColor="text2"/>
                <w:sz w:val="22"/>
                <w:szCs w:val="22"/>
                <w:u w:val="single"/>
              </w:rPr>
              <w:t xml:space="preserve">Maths greater depth activity </w:t>
            </w:r>
            <w:r w:rsidR="00D960B9">
              <w:rPr>
                <w:rFonts w:ascii="NTPreCursivef" w:hAnsi="NTPreCursivef"/>
                <w:b/>
                <w:color w:val="1F497D" w:themeColor="text2"/>
                <w:sz w:val="22"/>
                <w:szCs w:val="22"/>
                <w:u w:val="single"/>
              </w:rPr>
              <w:t xml:space="preserve">– </w:t>
            </w:r>
            <w:r w:rsidR="00981A34">
              <w:rPr>
                <w:rFonts w:ascii="NTPreCursivef" w:hAnsi="NTPreCursivef"/>
                <w:b/>
                <w:color w:val="1F497D" w:themeColor="text2"/>
                <w:sz w:val="22"/>
                <w:szCs w:val="22"/>
                <w:u w:val="single"/>
              </w:rPr>
              <w:t xml:space="preserve">see sheet for the week. </w:t>
            </w:r>
          </w:p>
          <w:p w:rsidR="000D5A29" w:rsidRPr="006D1CDD" w:rsidRDefault="000D5A29" w:rsidP="006D1CDD">
            <w:r>
              <w:rPr>
                <w:rFonts w:ascii="NTPreCursivef" w:hAnsi="NTPreCursivef"/>
                <w:sz w:val="22"/>
                <w:szCs w:val="22"/>
              </w:rPr>
              <w:t xml:space="preserve"> </w:t>
            </w:r>
          </w:p>
        </w:tc>
      </w:tr>
      <w:tr w:rsidR="00197697" w:rsidRPr="00517674" w:rsidTr="00E81EE2">
        <w:trPr>
          <w:cantSplit/>
          <w:trHeight w:val="1200"/>
        </w:trPr>
        <w:tc>
          <w:tcPr>
            <w:tcW w:w="673" w:type="dxa"/>
            <w:shd w:val="clear" w:color="auto" w:fill="B3B3B3"/>
            <w:textDirection w:val="btLr"/>
          </w:tcPr>
          <w:p w:rsidR="00197697" w:rsidRPr="00517674" w:rsidRDefault="005D7A54" w:rsidP="005D7A54">
            <w:pPr>
              <w:ind w:left="113" w:right="113"/>
              <w:jc w:val="center"/>
              <w:rPr>
                <w:rFonts w:ascii="NTPreCursivef" w:hAnsi="NTPreCursivef"/>
                <w:sz w:val="22"/>
                <w:szCs w:val="22"/>
              </w:rPr>
            </w:pPr>
            <w:r>
              <w:rPr>
                <w:rFonts w:ascii="NTPreCursivef" w:hAnsi="NTPreCursivef"/>
                <w:sz w:val="22"/>
                <w:szCs w:val="22"/>
              </w:rPr>
              <w:lastRenderedPageBreak/>
              <w:t>Tuesday</w:t>
            </w:r>
          </w:p>
        </w:tc>
        <w:tc>
          <w:tcPr>
            <w:tcW w:w="1703" w:type="dxa"/>
            <w:shd w:val="clear" w:color="auto" w:fill="B3B3B3"/>
          </w:tcPr>
          <w:p w:rsidR="00BA1CFA" w:rsidRDefault="00836FD8" w:rsidP="00AA0F7B">
            <w:pPr>
              <w:rPr>
                <w:rFonts w:ascii="NTPreCursivef" w:hAnsi="NTPreCursivef"/>
                <w:sz w:val="22"/>
                <w:szCs w:val="22"/>
              </w:rPr>
            </w:pPr>
            <w:r>
              <w:rPr>
                <w:rFonts w:ascii="NTPreCursivef" w:hAnsi="NTPreCursivef"/>
                <w:sz w:val="22"/>
                <w:szCs w:val="22"/>
              </w:rPr>
              <w:t xml:space="preserve">WALT </w:t>
            </w:r>
            <w:r w:rsidR="00CA3631">
              <w:rPr>
                <w:rFonts w:ascii="NTPreCursivef" w:hAnsi="NTPreCursivef"/>
                <w:sz w:val="22"/>
                <w:szCs w:val="22"/>
              </w:rPr>
              <w:t>compare</w:t>
            </w: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Pr="00517674" w:rsidRDefault="004872A9" w:rsidP="004872A9">
            <w:pPr>
              <w:rPr>
                <w:rFonts w:ascii="NTPreCursivef" w:hAnsi="NTPreCursivef"/>
                <w:sz w:val="22"/>
                <w:szCs w:val="22"/>
              </w:rPr>
            </w:pPr>
            <w:r>
              <w:rPr>
                <w:rFonts w:ascii="NTPreCursivef" w:hAnsi="NTPreCursivef"/>
                <w:sz w:val="22"/>
                <w:szCs w:val="22"/>
              </w:rPr>
              <w:t xml:space="preserve">WALT </w:t>
            </w:r>
            <w:r w:rsidR="0052009A">
              <w:rPr>
                <w:rFonts w:ascii="NTPreCursivef" w:hAnsi="NTPreCursivef"/>
                <w:sz w:val="22"/>
                <w:szCs w:val="22"/>
              </w:rPr>
              <w:t xml:space="preserve"> </w:t>
            </w:r>
            <w:r>
              <w:rPr>
                <w:rFonts w:ascii="NTPreCursivef" w:hAnsi="NTPreCursivef"/>
                <w:sz w:val="22"/>
                <w:szCs w:val="22"/>
              </w:rPr>
              <w:t>compare</w:t>
            </w:r>
          </w:p>
        </w:tc>
        <w:tc>
          <w:tcPr>
            <w:tcW w:w="6521" w:type="dxa"/>
          </w:tcPr>
          <w:p w:rsidR="00CA3631" w:rsidRDefault="00CA3631" w:rsidP="00CA3631">
            <w:pPr>
              <w:rPr>
                <w:rFonts w:ascii="NTPreCursiveFont" w:hAnsi="NTPreCursiveFont"/>
                <w:sz w:val="22"/>
                <w:szCs w:val="22"/>
              </w:rPr>
            </w:pPr>
            <w:r>
              <w:rPr>
                <w:rFonts w:ascii="NTPreCursiveFont" w:hAnsi="NTPreCursiveFont"/>
                <w:sz w:val="22"/>
                <w:szCs w:val="22"/>
              </w:rPr>
              <w:t>Children in a groups look at the page of England and Ireland-what do they notice? What is in the page? Can they scribe ideas on post it notes? Or on the page-print as A3. Will need to photocopy these as they weren’t on the internet. Add to Tapestry. Model ideas on board in sentences.</w:t>
            </w:r>
          </w:p>
          <w:p w:rsidR="00D96E94" w:rsidRDefault="00D96E94" w:rsidP="00D96E94">
            <w:pPr>
              <w:rPr>
                <w:color w:val="FF0000"/>
                <w:sz w:val="18"/>
                <w:szCs w:val="18"/>
              </w:rPr>
            </w:pPr>
            <w:r>
              <w:rPr>
                <w:sz w:val="18"/>
                <w:szCs w:val="18"/>
              </w:rPr>
              <w:t>Pinwheel-two circles-one asking questions-the outer circle answering them, they then rotate-</w:t>
            </w:r>
            <w:r>
              <w:rPr>
                <w:color w:val="FF0000"/>
                <w:sz w:val="18"/>
                <w:szCs w:val="18"/>
              </w:rPr>
              <w:t>asking questions about the book.</w:t>
            </w:r>
          </w:p>
          <w:p w:rsidR="009C4BD2" w:rsidRDefault="009C4BD2" w:rsidP="00D96E94">
            <w:pPr>
              <w:rPr>
                <w:sz w:val="18"/>
                <w:szCs w:val="18"/>
              </w:rPr>
            </w:pPr>
            <w:r w:rsidRPr="009C4BD2">
              <w:rPr>
                <w:sz w:val="18"/>
                <w:szCs w:val="18"/>
              </w:rPr>
              <w:t>Model</w:t>
            </w:r>
            <w:r>
              <w:rPr>
                <w:sz w:val="18"/>
                <w:szCs w:val="18"/>
              </w:rPr>
              <w:t>:</w:t>
            </w:r>
          </w:p>
          <w:p w:rsidR="009C4BD2" w:rsidRPr="009C4BD2" w:rsidRDefault="009C4BD2" w:rsidP="00D96E94">
            <w:pPr>
              <w:rPr>
                <w:sz w:val="18"/>
                <w:szCs w:val="18"/>
              </w:rPr>
            </w:pPr>
            <w:r>
              <w:rPr>
                <w:sz w:val="18"/>
                <w:szCs w:val="18"/>
              </w:rPr>
              <w:t>England is a lot bigger than Ireland. Its capital city is London. Northern Ireland is surrounded by sea. Its capital city is Belfast. The Queen is the Head of the Monarch of all the countries of the UK.</w:t>
            </w:r>
            <w:bookmarkStart w:id="4" w:name="_GoBack"/>
            <w:bookmarkEnd w:id="4"/>
          </w:p>
          <w:p w:rsidR="00CA3631" w:rsidRDefault="00CA3631" w:rsidP="00D9246D">
            <w:pPr>
              <w:rPr>
                <w:rFonts w:ascii="NTPreCursiveFont" w:hAnsi="NTPreCursiveFont"/>
                <w:sz w:val="22"/>
                <w:szCs w:val="22"/>
              </w:rPr>
            </w:pPr>
          </w:p>
          <w:p w:rsidR="00BB590F" w:rsidRPr="00645934" w:rsidRDefault="00BB590F" w:rsidP="00D9246D">
            <w:pPr>
              <w:rPr>
                <w:rFonts w:ascii="NTPreCursiveFont" w:hAnsi="NTPreCursiveFont"/>
                <w:sz w:val="22"/>
                <w:szCs w:val="22"/>
              </w:rPr>
            </w:pPr>
            <w:r w:rsidRPr="00645934">
              <w:rPr>
                <w:rFonts w:ascii="NTPreCursiveFont" w:hAnsi="NTPreCursiveFont"/>
                <w:sz w:val="22"/>
                <w:szCs w:val="22"/>
              </w:rPr>
              <w:t>AL-</w:t>
            </w:r>
            <w:r w:rsidR="00CA3631">
              <w:rPr>
                <w:rFonts w:ascii="NTPreCursiveFont" w:hAnsi="NTPreCursiveFont"/>
                <w:sz w:val="22"/>
                <w:szCs w:val="22"/>
              </w:rPr>
              <w:t>In books can they write some sentences about what they notice about England and Ireland?</w:t>
            </w:r>
          </w:p>
          <w:p w:rsidR="0052009A" w:rsidRDefault="00BB590F" w:rsidP="00D9246D">
            <w:pPr>
              <w:rPr>
                <w:rFonts w:ascii="NTPreCursiveFont" w:hAnsi="NTPreCursiveFont"/>
                <w:sz w:val="22"/>
                <w:szCs w:val="22"/>
              </w:rPr>
            </w:pPr>
            <w:r w:rsidRPr="00645934">
              <w:rPr>
                <w:rFonts w:ascii="NTPreCursiveFont" w:hAnsi="NTPreCursiveFont"/>
                <w:sz w:val="22"/>
                <w:szCs w:val="22"/>
              </w:rPr>
              <w:t>I-</w:t>
            </w:r>
            <w:r w:rsidR="004B07CC">
              <w:rPr>
                <w:rFonts w:ascii="NTPreCursiveFont" w:hAnsi="NTPreCursiveFont"/>
                <w:sz w:val="22"/>
                <w:szCs w:val="22"/>
              </w:rPr>
              <w:t>children to look at the homes page. What do they notice about the changes? Has anything stayed the same? Children to write on post it notes.</w:t>
            </w:r>
          </w:p>
          <w:p w:rsidR="0052009A" w:rsidRDefault="00BB590F" w:rsidP="00AD5ADA">
            <w:pPr>
              <w:rPr>
                <w:rFonts w:ascii="NTPreCursiveFont" w:hAnsi="NTPreCursiveFont"/>
                <w:sz w:val="22"/>
                <w:szCs w:val="22"/>
              </w:rPr>
            </w:pPr>
            <w:r w:rsidRPr="00645934">
              <w:rPr>
                <w:rFonts w:ascii="NTPreCursiveFont" w:hAnsi="NTPreCursiveFont"/>
                <w:sz w:val="22"/>
                <w:szCs w:val="22"/>
              </w:rPr>
              <w:t>I-</w:t>
            </w:r>
            <w:r w:rsidR="00D96E94">
              <w:rPr>
                <w:rFonts w:ascii="NTPreCursiveFont" w:hAnsi="NTPreCursiveFont"/>
                <w:sz w:val="22"/>
                <w:szCs w:val="22"/>
              </w:rPr>
              <w:t xml:space="preserve"> </w:t>
            </w:r>
            <w:r w:rsidR="004B07CC">
              <w:rPr>
                <w:rFonts w:ascii="NTPreCursiveFont" w:hAnsi="NTPreCursiveFont"/>
                <w:sz w:val="22"/>
                <w:szCs w:val="22"/>
              </w:rPr>
              <w:t>Look at the clothes page- What do they notice about the changes? Has anything stayed the same? Children to write on post it notes.</w:t>
            </w:r>
          </w:p>
          <w:p w:rsidR="0052009A" w:rsidRDefault="0052009A" w:rsidP="00AD5ADA">
            <w:pPr>
              <w:rPr>
                <w:rFonts w:ascii="NTPreCursiveFont" w:hAnsi="NTPreCursiveFont"/>
                <w:sz w:val="22"/>
                <w:szCs w:val="22"/>
              </w:rPr>
            </w:pPr>
          </w:p>
          <w:p w:rsidR="0052009A" w:rsidRDefault="0052009A" w:rsidP="00AD5ADA">
            <w:pPr>
              <w:rPr>
                <w:rFonts w:ascii="NTPreCursiveFont" w:hAnsi="NTPreCursiveFont"/>
                <w:sz w:val="22"/>
                <w:szCs w:val="22"/>
              </w:rPr>
            </w:pPr>
          </w:p>
          <w:p w:rsidR="0052009A" w:rsidRDefault="0052009A" w:rsidP="00AD5ADA">
            <w:pPr>
              <w:rPr>
                <w:rFonts w:ascii="NTPreCursiveFont" w:hAnsi="NTPreCursiveFont"/>
                <w:sz w:val="22"/>
                <w:szCs w:val="22"/>
              </w:rPr>
            </w:pPr>
          </w:p>
          <w:p w:rsidR="00AD5ADA" w:rsidRPr="0052009A" w:rsidRDefault="00BB590F" w:rsidP="00AD5ADA">
            <w:pPr>
              <w:rPr>
                <w:rFonts w:ascii="NTPreCursiveFont" w:hAnsi="NTPreCursiveFont"/>
                <w:sz w:val="22"/>
                <w:szCs w:val="22"/>
              </w:rPr>
            </w:pPr>
            <w:r w:rsidRPr="00645934">
              <w:rPr>
                <w:rFonts w:ascii="NTPreCursiveFont" w:hAnsi="NTPreCursiveFont"/>
                <w:sz w:val="22"/>
                <w:szCs w:val="22"/>
              </w:rPr>
              <w:t>In afternoon-</w:t>
            </w:r>
            <w:r w:rsidR="00AD5ADA">
              <w:rPr>
                <w:rFonts w:ascii="NTPreCursivef" w:hAnsi="NTPreCursivef"/>
                <w:sz w:val="22"/>
                <w:szCs w:val="22"/>
              </w:rPr>
              <w:t xml:space="preserve"> </w:t>
            </w:r>
          </w:p>
          <w:p w:rsidR="00CA3631" w:rsidRDefault="00CA3631" w:rsidP="00CA3631">
            <w:pPr>
              <w:rPr>
                <w:rFonts w:ascii="NTPreCursiveFont" w:hAnsi="NTPreCursiveFont"/>
                <w:sz w:val="22"/>
                <w:szCs w:val="22"/>
              </w:rPr>
            </w:pPr>
            <w:r>
              <w:rPr>
                <w:rFonts w:ascii="NTPreCursivef" w:hAnsi="NTPreCursivef"/>
                <w:sz w:val="22"/>
                <w:szCs w:val="22"/>
              </w:rPr>
              <w:t xml:space="preserve">In two groups </w:t>
            </w:r>
            <w:r>
              <w:rPr>
                <w:rFonts w:ascii="NTPreCursiveFont" w:hAnsi="NTPreCursiveFont"/>
                <w:sz w:val="22"/>
                <w:szCs w:val="22"/>
              </w:rPr>
              <w:t>Children in a groups look at the page of Scotland and Wales-what do they notice? What is in the page? Can they scribe ideas on post it notes? Or on the page-print as A3. Will need to photocopy these as they weren’t on the internet. Add to Tapestry.</w:t>
            </w:r>
          </w:p>
          <w:p w:rsidR="00BD413F" w:rsidRPr="00645934" w:rsidRDefault="00BD413F" w:rsidP="00AD5ADA">
            <w:pPr>
              <w:rPr>
                <w:rFonts w:ascii="NTPreCursiveFont" w:hAnsi="NTPreCursiveFont"/>
                <w:sz w:val="22"/>
                <w:szCs w:val="22"/>
              </w:rPr>
            </w:pPr>
          </w:p>
          <w:p w:rsidR="00B05E3F" w:rsidRPr="00645934" w:rsidRDefault="00B05E3F" w:rsidP="00AD5ADA">
            <w:pPr>
              <w:rPr>
                <w:rFonts w:ascii="NTPreCursiveFont" w:hAnsi="NTPreCursiveFont"/>
                <w:sz w:val="22"/>
                <w:szCs w:val="22"/>
              </w:rPr>
            </w:pPr>
          </w:p>
        </w:tc>
        <w:tc>
          <w:tcPr>
            <w:tcW w:w="1984" w:type="dxa"/>
            <w:vMerge/>
          </w:tcPr>
          <w:p w:rsidR="00197697" w:rsidRPr="00517674" w:rsidRDefault="00197697">
            <w:pPr>
              <w:rPr>
                <w:rFonts w:ascii="NTPreCursivef" w:hAnsi="NTPreCursivef"/>
                <w:color w:val="FF0000"/>
                <w:sz w:val="22"/>
                <w:szCs w:val="22"/>
              </w:rPr>
            </w:pPr>
          </w:p>
        </w:tc>
        <w:tc>
          <w:tcPr>
            <w:tcW w:w="4721" w:type="dxa"/>
            <w:vMerge/>
          </w:tcPr>
          <w:p w:rsidR="00197697" w:rsidRPr="00517674" w:rsidRDefault="00197697">
            <w:pPr>
              <w:rPr>
                <w:rFonts w:ascii="NTPreCursivef" w:hAnsi="NTPreCursivef"/>
                <w:color w:val="FF0000"/>
                <w:sz w:val="22"/>
                <w:szCs w:val="22"/>
              </w:rPr>
            </w:pPr>
          </w:p>
        </w:tc>
      </w:tr>
      <w:tr w:rsidR="00197697" w:rsidRPr="00517674" w:rsidTr="00D50C95">
        <w:trPr>
          <w:cantSplit/>
          <w:trHeight w:val="1339"/>
        </w:trPr>
        <w:tc>
          <w:tcPr>
            <w:tcW w:w="673" w:type="dxa"/>
            <w:shd w:val="clear" w:color="auto" w:fill="B3B3B3"/>
            <w:textDirection w:val="btLr"/>
          </w:tcPr>
          <w:p w:rsidR="00197697" w:rsidRPr="00517674" w:rsidRDefault="001167C6" w:rsidP="00580B4B">
            <w:pPr>
              <w:ind w:left="113" w:right="113"/>
              <w:jc w:val="center"/>
              <w:rPr>
                <w:rFonts w:ascii="NTPreCursivef" w:hAnsi="NTPreCursivef"/>
                <w:sz w:val="22"/>
                <w:szCs w:val="22"/>
              </w:rPr>
            </w:pPr>
            <w:r>
              <w:rPr>
                <w:rFonts w:ascii="NTPreCursivef" w:hAnsi="NTPreCursivef"/>
                <w:sz w:val="22"/>
                <w:szCs w:val="22"/>
              </w:rPr>
              <w:t>Wednesday</w:t>
            </w:r>
          </w:p>
        </w:tc>
        <w:tc>
          <w:tcPr>
            <w:tcW w:w="1703" w:type="dxa"/>
            <w:shd w:val="clear" w:color="auto" w:fill="B3B3B3"/>
          </w:tcPr>
          <w:p w:rsidR="00197697" w:rsidRPr="00C92216" w:rsidRDefault="009A4D5A" w:rsidP="00AA0F7B">
            <w:pPr>
              <w:rPr>
                <w:rFonts w:ascii="NTPreCursivef" w:hAnsi="NTPreCursivef"/>
                <w:sz w:val="22"/>
                <w:szCs w:val="22"/>
              </w:rPr>
            </w:pPr>
            <w:r>
              <w:rPr>
                <w:rFonts w:ascii="NTPreCursivef" w:hAnsi="NTPreCursivef"/>
                <w:sz w:val="22"/>
                <w:szCs w:val="22"/>
              </w:rPr>
              <w:t xml:space="preserve">WALT: </w:t>
            </w:r>
            <w:r w:rsidR="007B0D66">
              <w:rPr>
                <w:rFonts w:ascii="NTPreCursivef" w:hAnsi="NTPreCursivef"/>
                <w:sz w:val="22"/>
                <w:szCs w:val="22"/>
              </w:rPr>
              <w:t>Add</w:t>
            </w:r>
          </w:p>
        </w:tc>
        <w:tc>
          <w:tcPr>
            <w:tcW w:w="6521" w:type="dxa"/>
          </w:tcPr>
          <w:p w:rsidR="007B0D66" w:rsidRPr="007B0D66" w:rsidRDefault="007B0D66" w:rsidP="007B0D66">
            <w:pPr>
              <w:rPr>
                <w:rStyle w:val="Hyperlink"/>
                <w:color w:val="auto"/>
                <w:u w:val="none"/>
              </w:rPr>
            </w:pPr>
            <w:r w:rsidRPr="007B0D66">
              <w:rPr>
                <w:rStyle w:val="Hyperlink"/>
                <w:color w:val="auto"/>
                <w:u w:val="none"/>
              </w:rPr>
              <w:t xml:space="preserve">Adding together powerpoint;. </w:t>
            </w:r>
          </w:p>
          <w:p w:rsidR="007B0D66" w:rsidRPr="007B0D66" w:rsidRDefault="007B0D66" w:rsidP="007B0D66">
            <w:pPr>
              <w:rPr>
                <w:rStyle w:val="Hyperlink"/>
                <w:color w:val="auto"/>
                <w:u w:val="none"/>
              </w:rPr>
            </w:pPr>
            <w:r w:rsidRPr="007B0D66">
              <w:rPr>
                <w:rStyle w:val="Hyperlink"/>
                <w:color w:val="auto"/>
                <w:u w:val="none"/>
              </w:rPr>
              <w:t xml:space="preserve">Use ten frames and counters to complete questions. </w:t>
            </w:r>
          </w:p>
          <w:p w:rsidR="007B0D66" w:rsidRDefault="007B0D66" w:rsidP="007B0D66">
            <w:pPr>
              <w:rPr>
                <w:rStyle w:val="Hyperlink"/>
              </w:rPr>
            </w:pPr>
          </w:p>
          <w:p w:rsidR="007B0D66" w:rsidRDefault="007B0D66" w:rsidP="007B0D66">
            <w:pPr>
              <w:rPr>
                <w:rFonts w:ascii="NTPreCursivef" w:hAnsi="NTPreCursivef"/>
                <w:sz w:val="22"/>
                <w:szCs w:val="22"/>
              </w:rPr>
            </w:pPr>
            <w:r>
              <w:rPr>
                <w:rFonts w:ascii="NTPreCursivef" w:hAnsi="NTPreCursivef"/>
                <w:sz w:val="22"/>
                <w:szCs w:val="22"/>
              </w:rPr>
              <w:t xml:space="preserve">Group 1 (AL) – Use seven double sided counters. How many number bonds can you find for 7? Record as number sentences in maths books. </w:t>
            </w:r>
          </w:p>
          <w:p w:rsidR="007B0D66" w:rsidRDefault="007B0D66" w:rsidP="007B0D66">
            <w:pPr>
              <w:rPr>
                <w:rFonts w:ascii="NTPreCursivef" w:hAnsi="NTPreCursivef"/>
                <w:sz w:val="22"/>
                <w:szCs w:val="22"/>
              </w:rPr>
            </w:pPr>
            <w:r>
              <w:rPr>
                <w:rFonts w:ascii="NTPreCursivef" w:hAnsi="NTPreCursivef"/>
                <w:sz w:val="22"/>
                <w:szCs w:val="22"/>
              </w:rPr>
              <w:t xml:space="preserve">Group 2 (I) – Laminated pat part whole sheets – number on the top. Can the children place objects in the 2 part sections to complete. </w:t>
            </w:r>
          </w:p>
          <w:p w:rsidR="007B0D66" w:rsidRDefault="007B0D66" w:rsidP="007B0D66">
            <w:pPr>
              <w:rPr>
                <w:rFonts w:ascii="NTPreCursivef" w:hAnsi="NTPreCursivef"/>
                <w:sz w:val="22"/>
                <w:szCs w:val="22"/>
              </w:rPr>
            </w:pPr>
            <w:r>
              <w:rPr>
                <w:rFonts w:ascii="NTPreCursivef" w:hAnsi="NTPreCursivef"/>
                <w:sz w:val="22"/>
                <w:szCs w:val="22"/>
              </w:rPr>
              <w:t xml:space="preserve">Group 3 (I) – Ladybirds bonds for 8 – use laminated ladybirds and counters. Can the children record </w:t>
            </w:r>
            <w:r w:rsidR="000A7708">
              <w:rPr>
                <w:rFonts w:ascii="NTPreCursivef" w:hAnsi="NTPreCursivef"/>
                <w:sz w:val="22"/>
                <w:szCs w:val="22"/>
              </w:rPr>
              <w:t xml:space="preserve">addition sentence for each bond on a whiteboard. </w:t>
            </w:r>
          </w:p>
          <w:p w:rsidR="004B07CC" w:rsidRDefault="004B07CC" w:rsidP="00AD5ADA">
            <w:pPr>
              <w:rPr>
                <w:rFonts w:ascii="NTPreCursiveFont" w:hAnsi="NTPreCursiveFont"/>
                <w:sz w:val="22"/>
                <w:szCs w:val="22"/>
              </w:rPr>
            </w:pPr>
          </w:p>
          <w:p w:rsidR="004B07CC" w:rsidRDefault="004B07CC" w:rsidP="00AD5ADA">
            <w:pPr>
              <w:rPr>
                <w:rFonts w:ascii="NTPreCursiveFont" w:hAnsi="NTPreCursiveFont"/>
                <w:sz w:val="22"/>
                <w:szCs w:val="22"/>
              </w:rPr>
            </w:pPr>
          </w:p>
          <w:p w:rsidR="004B07CC" w:rsidRDefault="004B07CC" w:rsidP="00AD5ADA">
            <w:pPr>
              <w:rPr>
                <w:rFonts w:ascii="NTPreCursiveFont" w:hAnsi="NTPreCursiveFont"/>
                <w:sz w:val="22"/>
                <w:szCs w:val="22"/>
              </w:rPr>
            </w:pPr>
            <w:r>
              <w:rPr>
                <w:rFonts w:ascii="NTPreCursiveFont" w:hAnsi="NTPreCursiveFont"/>
                <w:sz w:val="22"/>
                <w:szCs w:val="22"/>
              </w:rPr>
              <w:t>In afternoon-</w:t>
            </w:r>
          </w:p>
          <w:p w:rsidR="004B07CC" w:rsidRDefault="004B07CC" w:rsidP="004B07CC">
            <w:pPr>
              <w:rPr>
                <w:rFonts w:ascii="NTPreCursiveFont" w:hAnsi="NTPreCursiveFont"/>
                <w:sz w:val="22"/>
                <w:szCs w:val="22"/>
              </w:rPr>
            </w:pPr>
            <w:r>
              <w:rPr>
                <w:rFonts w:ascii="NTPreCursiveFont" w:hAnsi="NTPreCursiveFont"/>
                <w:sz w:val="22"/>
                <w:szCs w:val="22"/>
              </w:rPr>
              <w:t>Children in a group look at the page of Ireland-what do they notice? What is in the page? Can they scribe ideas on post it notes? Or on the page-print as A3.</w:t>
            </w:r>
          </w:p>
          <w:p w:rsidR="004B07CC" w:rsidRDefault="004B07CC" w:rsidP="004B07CC">
            <w:pPr>
              <w:rPr>
                <w:rFonts w:ascii="NTPreCursiveFont" w:hAnsi="NTPreCursiveFont"/>
                <w:sz w:val="22"/>
                <w:szCs w:val="22"/>
              </w:rPr>
            </w:pPr>
            <w:r>
              <w:rPr>
                <w:rFonts w:ascii="NTPreCursiveFont" w:hAnsi="NTPreCursiveFont"/>
                <w:sz w:val="22"/>
                <w:szCs w:val="22"/>
              </w:rPr>
              <w:t>Children in a group look at the page of England-what do they notice? What is in the page? Can they scribe ideas on post it notes? Or on the page-print as A3.</w:t>
            </w:r>
            <w:r w:rsidR="00435995">
              <w:rPr>
                <w:rFonts w:ascii="NTPreCursiveFont" w:hAnsi="NTPreCursiveFont"/>
                <w:sz w:val="22"/>
                <w:szCs w:val="22"/>
              </w:rPr>
              <w:t xml:space="preserve"> Add to Tapestry.</w:t>
            </w:r>
          </w:p>
          <w:p w:rsidR="00E16709" w:rsidRDefault="00E16709" w:rsidP="004B07CC">
            <w:pPr>
              <w:rPr>
                <w:rFonts w:ascii="NTPreCursiveFont" w:hAnsi="NTPreCursiveFont"/>
                <w:sz w:val="22"/>
                <w:szCs w:val="22"/>
              </w:rPr>
            </w:pPr>
            <w:r w:rsidRPr="00E16709">
              <w:rPr>
                <w:rFonts w:ascii="NTPreCursiveFont" w:hAnsi="NTPreCursiveFont"/>
                <w:sz w:val="22"/>
                <w:szCs w:val="22"/>
                <w:highlight w:val="yellow"/>
              </w:rPr>
              <w:t>No pens Wednesday</w:t>
            </w:r>
          </w:p>
          <w:p w:rsidR="00E16709" w:rsidRDefault="00E16709" w:rsidP="004B07CC">
            <w:r>
              <w:t>Encourage children to take turns to talk about the book.</w:t>
            </w:r>
          </w:p>
          <w:p w:rsidR="00E16709" w:rsidRDefault="00E16709" w:rsidP="004B07CC">
            <w:r>
              <w:t>Spend time sharing news in a circle time.</w:t>
            </w:r>
          </w:p>
          <w:p w:rsidR="00856015" w:rsidRDefault="009C4BD2" w:rsidP="00856015">
            <w:pPr>
              <w:rPr>
                <w:rStyle w:val="Hyperlink"/>
                <w:rFonts w:ascii="Arial" w:hAnsi="Arial" w:cs="Arial"/>
              </w:rPr>
            </w:pPr>
            <w:hyperlink r:id="rId8" w:history="1">
              <w:r w:rsidR="00856015">
                <w:rPr>
                  <w:rStyle w:val="Hyperlink"/>
                  <w:rFonts w:ascii="Arial" w:hAnsi="Arial" w:cs="Arial"/>
                </w:rPr>
                <w:t>https://www.youtube.com/watch?v=GOYJbhm7n5A&amp;list=RDGOYJbhm7n5A&amp;start_radio=1</w:t>
              </w:r>
            </w:hyperlink>
          </w:p>
          <w:p w:rsidR="00856015" w:rsidRDefault="00856015" w:rsidP="00856015">
            <w:pPr>
              <w:rPr>
                <w:rFonts w:ascii="Arial" w:hAnsi="Arial" w:cs="Arial"/>
                <w:sz w:val="22"/>
                <w:szCs w:val="22"/>
              </w:rPr>
            </w:pPr>
            <w:r>
              <w:rPr>
                <w:rFonts w:ascii="Arial" w:hAnsi="Arial" w:cs="Arial"/>
              </w:rPr>
              <w:t>‘Shrek Karaoke’. We are going to watch some of the fairy tale characters from Shrek sing their favourite songs but we have an important job to do - we have to decide who is the best and who wins the competition! How are we going to do it?</w:t>
            </w:r>
          </w:p>
          <w:p w:rsidR="00856015" w:rsidRDefault="00856015" w:rsidP="00856015">
            <w:pPr>
              <w:rPr>
                <w:rFonts w:ascii="Arial" w:hAnsi="Arial" w:cs="Arial"/>
              </w:rPr>
            </w:pPr>
          </w:p>
          <w:p w:rsidR="00856015" w:rsidRDefault="00856015" w:rsidP="00856015">
            <w:pPr>
              <w:rPr>
                <w:rFonts w:ascii="Arial" w:hAnsi="Arial" w:cs="Arial"/>
              </w:rPr>
            </w:pPr>
            <w:r>
              <w:rPr>
                <w:rFonts w:ascii="Arial" w:hAnsi="Arial" w:cs="Arial"/>
              </w:rPr>
              <w:t>Think/Pair/Share – give the children some time to come up with possible ways to approach the task.</w:t>
            </w:r>
          </w:p>
          <w:p w:rsidR="00856015" w:rsidRDefault="00856015" w:rsidP="00856015">
            <w:pPr>
              <w:rPr>
                <w:rFonts w:ascii="Arial" w:hAnsi="Arial" w:cs="Arial"/>
              </w:rPr>
            </w:pPr>
          </w:p>
          <w:p w:rsidR="00856015" w:rsidRDefault="00856015" w:rsidP="00856015">
            <w:pPr>
              <w:rPr>
                <w:rFonts w:ascii="Arial" w:hAnsi="Arial" w:cs="Arial"/>
                <w:b/>
                <w:u w:val="single"/>
              </w:rPr>
            </w:pPr>
          </w:p>
          <w:p w:rsidR="00856015" w:rsidRDefault="00856015" w:rsidP="00856015">
            <w:pPr>
              <w:rPr>
                <w:rFonts w:ascii="Arial" w:hAnsi="Arial" w:cs="Arial"/>
              </w:rPr>
            </w:pPr>
            <w:r>
              <w:rPr>
                <w:rFonts w:ascii="Arial" w:hAnsi="Arial" w:cs="Arial"/>
                <w:b/>
                <w:u w:val="single"/>
              </w:rPr>
              <w:t>Key Questions:</w:t>
            </w:r>
          </w:p>
          <w:p w:rsidR="00856015" w:rsidRDefault="00856015" w:rsidP="00856015">
            <w:pPr>
              <w:rPr>
                <w:rFonts w:ascii="Arial" w:hAnsi="Arial" w:cs="Arial"/>
                <w:b/>
              </w:rPr>
            </w:pPr>
            <w:r>
              <w:rPr>
                <w:rFonts w:ascii="Arial" w:hAnsi="Arial" w:cs="Arial"/>
                <w:b/>
              </w:rPr>
              <w:t>Q – How can we make sure that we are fair and everyone gets to have their say?</w:t>
            </w:r>
          </w:p>
          <w:p w:rsidR="00856015" w:rsidRDefault="00856015" w:rsidP="00856015">
            <w:pPr>
              <w:rPr>
                <w:rFonts w:ascii="Arial" w:hAnsi="Arial" w:cs="Arial"/>
                <w:b/>
              </w:rPr>
            </w:pPr>
            <w:r>
              <w:rPr>
                <w:rFonts w:ascii="Arial" w:hAnsi="Arial" w:cs="Arial"/>
                <w:b/>
              </w:rPr>
              <w:t>Q – Do we need anything to help us gather/record this data?</w:t>
            </w:r>
          </w:p>
          <w:p w:rsidR="00856015" w:rsidRDefault="00856015" w:rsidP="00856015">
            <w:pPr>
              <w:rPr>
                <w:rFonts w:ascii="Arial" w:hAnsi="Arial" w:cs="Arial"/>
              </w:rPr>
            </w:pPr>
            <w:r>
              <w:rPr>
                <w:rFonts w:ascii="Arial" w:hAnsi="Arial" w:cs="Arial"/>
                <w:b/>
              </w:rPr>
              <w:t>Q – How can we make sure that our data is accurate?</w:t>
            </w:r>
          </w:p>
          <w:p w:rsidR="00856015" w:rsidRDefault="00856015" w:rsidP="00856015">
            <w:pPr>
              <w:rPr>
                <w:rFonts w:ascii="Arial" w:hAnsi="Arial" w:cs="Arial"/>
                <w:sz w:val="22"/>
                <w:szCs w:val="22"/>
              </w:rPr>
            </w:pPr>
          </w:p>
          <w:p w:rsidR="00856015" w:rsidRPr="00645934" w:rsidRDefault="00856015" w:rsidP="004B07CC">
            <w:pPr>
              <w:rPr>
                <w:rFonts w:ascii="NTPreCursiveFont" w:hAnsi="NTPreCursiveFont"/>
                <w:sz w:val="22"/>
                <w:szCs w:val="22"/>
              </w:rPr>
            </w:pPr>
          </w:p>
          <w:p w:rsidR="004B07CC" w:rsidRPr="00645934" w:rsidRDefault="004B07CC" w:rsidP="00AD5ADA">
            <w:pPr>
              <w:rPr>
                <w:rFonts w:ascii="NTPreCursiveFont" w:hAnsi="NTPreCursiveFont"/>
                <w:sz w:val="22"/>
                <w:szCs w:val="22"/>
              </w:rPr>
            </w:pPr>
          </w:p>
        </w:tc>
        <w:tc>
          <w:tcPr>
            <w:tcW w:w="1984" w:type="dxa"/>
            <w:vMerge/>
          </w:tcPr>
          <w:p w:rsidR="00197697" w:rsidRPr="00517674" w:rsidRDefault="00197697">
            <w:pPr>
              <w:rPr>
                <w:rFonts w:ascii="NTPreCursivef" w:hAnsi="NTPreCursivef"/>
                <w:color w:val="FF0000"/>
                <w:sz w:val="22"/>
                <w:szCs w:val="22"/>
              </w:rPr>
            </w:pPr>
          </w:p>
        </w:tc>
        <w:tc>
          <w:tcPr>
            <w:tcW w:w="4721" w:type="dxa"/>
            <w:vMerge/>
          </w:tcPr>
          <w:p w:rsidR="00197697" w:rsidRPr="00517674" w:rsidRDefault="00197697">
            <w:pPr>
              <w:rPr>
                <w:rFonts w:ascii="NTPreCursivef" w:hAnsi="NTPreCursivef"/>
                <w:color w:val="FF0000"/>
                <w:sz w:val="22"/>
                <w:szCs w:val="22"/>
              </w:rPr>
            </w:pPr>
          </w:p>
        </w:tc>
      </w:tr>
      <w:tr w:rsidR="00773EE8" w:rsidRPr="00517674" w:rsidTr="00C92216">
        <w:trPr>
          <w:cantSplit/>
          <w:trHeight w:val="1913"/>
        </w:trPr>
        <w:tc>
          <w:tcPr>
            <w:tcW w:w="673" w:type="dxa"/>
            <w:shd w:val="clear" w:color="auto" w:fill="B3B3B3"/>
            <w:textDirection w:val="btLr"/>
          </w:tcPr>
          <w:p w:rsidR="00773EE8" w:rsidRPr="00517674" w:rsidRDefault="000A7708" w:rsidP="00773EE8">
            <w:pPr>
              <w:ind w:left="113" w:right="113"/>
              <w:jc w:val="center"/>
              <w:rPr>
                <w:rFonts w:ascii="NTPreCursivef" w:hAnsi="NTPreCursivef"/>
                <w:sz w:val="22"/>
                <w:szCs w:val="22"/>
              </w:rPr>
            </w:pPr>
            <w:r>
              <w:rPr>
                <w:rFonts w:ascii="NTPreCursivef" w:hAnsi="NTPreCursivef"/>
                <w:sz w:val="22"/>
                <w:szCs w:val="22"/>
              </w:rPr>
              <w:lastRenderedPageBreak/>
              <w:t>Thursday</w:t>
            </w:r>
          </w:p>
        </w:tc>
        <w:tc>
          <w:tcPr>
            <w:tcW w:w="1703" w:type="dxa"/>
            <w:shd w:val="clear" w:color="auto" w:fill="B3B3B3"/>
          </w:tcPr>
          <w:p w:rsidR="00773EE8" w:rsidRDefault="00773EE8" w:rsidP="00773EE8">
            <w:pPr>
              <w:rPr>
                <w:rFonts w:ascii="NTPreCursivef" w:hAnsi="NTPreCursivef"/>
                <w:sz w:val="18"/>
                <w:szCs w:val="22"/>
              </w:rPr>
            </w:pPr>
          </w:p>
          <w:p w:rsidR="00773EE8" w:rsidRDefault="00773EE8" w:rsidP="009A4D5A">
            <w:pPr>
              <w:rPr>
                <w:rFonts w:ascii="NTPreCursivef" w:hAnsi="NTPreCursivef"/>
                <w:sz w:val="18"/>
                <w:szCs w:val="22"/>
              </w:rPr>
            </w:pPr>
            <w:r>
              <w:rPr>
                <w:rFonts w:ascii="NTPreCursivef" w:hAnsi="NTPreCursivef"/>
                <w:sz w:val="18"/>
                <w:szCs w:val="22"/>
              </w:rPr>
              <w:t xml:space="preserve">WALT; </w:t>
            </w:r>
            <w:r w:rsidR="007B0D66">
              <w:rPr>
                <w:rFonts w:ascii="NTPreCursivef" w:hAnsi="NTPreCursivef"/>
                <w:sz w:val="18"/>
                <w:szCs w:val="22"/>
              </w:rPr>
              <w:t>Add</w:t>
            </w:r>
          </w:p>
          <w:p w:rsidR="004120ED" w:rsidRDefault="004120ED" w:rsidP="009A4D5A">
            <w:pPr>
              <w:rPr>
                <w:rFonts w:ascii="NTPreCursivef" w:hAnsi="NTPreCursivef"/>
                <w:sz w:val="18"/>
                <w:szCs w:val="22"/>
              </w:rPr>
            </w:pPr>
          </w:p>
          <w:p w:rsidR="004120ED" w:rsidRDefault="004120ED" w:rsidP="009A4D5A">
            <w:pPr>
              <w:rPr>
                <w:rFonts w:ascii="NTPreCursivef" w:hAnsi="NTPreCursivef"/>
                <w:sz w:val="18"/>
                <w:szCs w:val="22"/>
              </w:rPr>
            </w:pPr>
          </w:p>
          <w:p w:rsidR="004120ED" w:rsidRDefault="004120ED" w:rsidP="009A4D5A">
            <w:pPr>
              <w:rPr>
                <w:rFonts w:ascii="NTPreCursivef" w:hAnsi="NTPreCursivef"/>
                <w:sz w:val="18"/>
                <w:szCs w:val="22"/>
              </w:rPr>
            </w:pPr>
          </w:p>
          <w:p w:rsidR="004120ED" w:rsidRDefault="004120ED" w:rsidP="009A4D5A">
            <w:pPr>
              <w:rPr>
                <w:rFonts w:ascii="NTPreCursivef" w:hAnsi="NTPreCursivef"/>
                <w:sz w:val="18"/>
                <w:szCs w:val="22"/>
              </w:rPr>
            </w:pPr>
          </w:p>
          <w:p w:rsidR="004120ED" w:rsidRDefault="004120ED" w:rsidP="009A4D5A">
            <w:pPr>
              <w:rPr>
                <w:rFonts w:ascii="NTPreCursivef" w:hAnsi="NTPreCursivef"/>
                <w:sz w:val="18"/>
                <w:szCs w:val="22"/>
              </w:rPr>
            </w:pPr>
          </w:p>
          <w:p w:rsidR="004120ED" w:rsidRDefault="004120ED" w:rsidP="009A4D5A">
            <w:pPr>
              <w:rPr>
                <w:rFonts w:ascii="NTPreCursivef" w:hAnsi="NTPreCursivef"/>
                <w:sz w:val="18"/>
                <w:szCs w:val="22"/>
              </w:rPr>
            </w:pPr>
          </w:p>
          <w:p w:rsidR="004120ED" w:rsidRDefault="004120ED" w:rsidP="009A4D5A">
            <w:pPr>
              <w:rPr>
                <w:rFonts w:ascii="NTPreCursivef" w:hAnsi="NTPreCursivef"/>
                <w:sz w:val="18"/>
                <w:szCs w:val="22"/>
              </w:rPr>
            </w:pPr>
          </w:p>
          <w:p w:rsidR="004120ED" w:rsidRDefault="004120ED" w:rsidP="009A4D5A">
            <w:pPr>
              <w:rPr>
                <w:rFonts w:ascii="NTPreCursivef" w:hAnsi="NTPreCursivef"/>
                <w:sz w:val="18"/>
                <w:szCs w:val="22"/>
              </w:rPr>
            </w:pPr>
          </w:p>
          <w:p w:rsidR="004120ED" w:rsidRDefault="004120ED" w:rsidP="009A4D5A">
            <w:pPr>
              <w:rPr>
                <w:rFonts w:ascii="NTPreCursivef" w:hAnsi="NTPreCursivef"/>
                <w:sz w:val="18"/>
                <w:szCs w:val="22"/>
              </w:rPr>
            </w:pPr>
          </w:p>
          <w:p w:rsidR="004120ED" w:rsidRDefault="004120ED" w:rsidP="009A4D5A">
            <w:pPr>
              <w:rPr>
                <w:rFonts w:ascii="NTPreCursivef" w:hAnsi="NTPreCursivef"/>
                <w:sz w:val="18"/>
                <w:szCs w:val="22"/>
              </w:rPr>
            </w:pPr>
          </w:p>
          <w:p w:rsidR="004120ED" w:rsidRDefault="004120ED" w:rsidP="009A4D5A">
            <w:pPr>
              <w:rPr>
                <w:rFonts w:ascii="NTPreCursivef" w:hAnsi="NTPreCursivef"/>
                <w:sz w:val="18"/>
                <w:szCs w:val="22"/>
              </w:rPr>
            </w:pPr>
            <w:r>
              <w:rPr>
                <w:rFonts w:ascii="NTPreCursivef" w:hAnsi="NTPreCursivef"/>
                <w:sz w:val="18"/>
                <w:szCs w:val="22"/>
              </w:rPr>
              <w:t xml:space="preserve">DT </w:t>
            </w:r>
          </w:p>
          <w:p w:rsidR="004120ED" w:rsidRDefault="004120ED" w:rsidP="009A4D5A">
            <w:pPr>
              <w:rPr>
                <w:rFonts w:ascii="NTPreCursivef" w:hAnsi="NTPreCursivef"/>
                <w:sz w:val="18"/>
                <w:szCs w:val="22"/>
              </w:rPr>
            </w:pPr>
            <w:r>
              <w:rPr>
                <w:rFonts w:ascii="NTPreCursivef" w:hAnsi="NTPreCursivef"/>
                <w:sz w:val="18"/>
                <w:szCs w:val="22"/>
              </w:rPr>
              <w:t xml:space="preserve">WALT: Use fabrics. </w:t>
            </w:r>
          </w:p>
          <w:p w:rsidR="004120ED" w:rsidRDefault="004120ED" w:rsidP="009A4D5A">
            <w:pPr>
              <w:rPr>
                <w:rFonts w:ascii="NTPreCursivef" w:hAnsi="NTPreCursivef"/>
                <w:sz w:val="18"/>
                <w:szCs w:val="22"/>
              </w:rPr>
            </w:pPr>
          </w:p>
          <w:p w:rsidR="004120ED" w:rsidRPr="00AE7818" w:rsidRDefault="004120ED" w:rsidP="009A4D5A">
            <w:pPr>
              <w:rPr>
                <w:rFonts w:ascii="NTPreCursivef" w:hAnsi="NTPreCursivef"/>
                <w:sz w:val="18"/>
                <w:szCs w:val="22"/>
              </w:rPr>
            </w:pPr>
          </w:p>
        </w:tc>
        <w:tc>
          <w:tcPr>
            <w:tcW w:w="6521" w:type="dxa"/>
          </w:tcPr>
          <w:p w:rsidR="007B0D66" w:rsidRDefault="004120ED" w:rsidP="007B0D66">
            <w:pPr>
              <w:rPr>
                <w:rFonts w:ascii="NTPreCursivef" w:hAnsi="NTPreCursivef"/>
                <w:sz w:val="22"/>
                <w:szCs w:val="22"/>
              </w:rPr>
            </w:pPr>
            <w:r>
              <w:rPr>
                <w:rFonts w:ascii="NTPreCursivef" w:hAnsi="NTPreCursivef"/>
                <w:sz w:val="22"/>
                <w:szCs w:val="22"/>
              </w:rPr>
              <w:t>Walt</w:t>
            </w:r>
            <w:r w:rsidR="00F7184D">
              <w:rPr>
                <w:rFonts w:ascii="NTPreCursivef" w:hAnsi="NTPreCursivef"/>
                <w:sz w:val="22"/>
                <w:szCs w:val="22"/>
              </w:rPr>
              <w:t xml:space="preserve"> </w:t>
            </w:r>
            <w:r w:rsidR="007B0D66">
              <w:rPr>
                <w:rFonts w:ascii="NTPreCursivef" w:hAnsi="NTPreCursivef"/>
                <w:sz w:val="22"/>
                <w:szCs w:val="22"/>
              </w:rPr>
              <w:t>Adding more part 1 powerpoint.</w:t>
            </w:r>
          </w:p>
          <w:p w:rsidR="007B0D66" w:rsidRDefault="007B0D66" w:rsidP="007B0D66">
            <w:pPr>
              <w:rPr>
                <w:rFonts w:ascii="NTPreCursivef" w:hAnsi="NTPreCursivef"/>
                <w:b/>
                <w:sz w:val="22"/>
                <w:szCs w:val="22"/>
              </w:rPr>
            </w:pPr>
            <w:r>
              <w:rPr>
                <w:rFonts w:ascii="NTPreCursivef" w:hAnsi="NTPreCursivef"/>
                <w:sz w:val="22"/>
                <w:szCs w:val="22"/>
              </w:rPr>
              <w:t xml:space="preserve">Ten farmes and counters to answer questions. </w:t>
            </w:r>
          </w:p>
          <w:p w:rsidR="007B0D66" w:rsidRPr="004F679C" w:rsidRDefault="007B0D66" w:rsidP="007B0D66">
            <w:pPr>
              <w:rPr>
                <w:rFonts w:ascii="NTPreCursivef" w:hAnsi="NTPreCursivef"/>
                <w:b/>
                <w:sz w:val="22"/>
                <w:szCs w:val="22"/>
              </w:rPr>
            </w:pPr>
          </w:p>
          <w:p w:rsidR="007B0D66" w:rsidRDefault="007B0D66" w:rsidP="007B0D66">
            <w:pPr>
              <w:rPr>
                <w:rFonts w:ascii="NTPreCursivef" w:hAnsi="NTPreCursivef"/>
                <w:sz w:val="22"/>
                <w:szCs w:val="22"/>
              </w:rPr>
            </w:pPr>
          </w:p>
          <w:p w:rsidR="007B0D66" w:rsidRDefault="007B0D66" w:rsidP="007B0D66">
            <w:pPr>
              <w:rPr>
                <w:rFonts w:ascii="NTPreCursivef" w:hAnsi="NTPreCursivef"/>
                <w:sz w:val="22"/>
                <w:szCs w:val="22"/>
              </w:rPr>
            </w:pPr>
            <w:r>
              <w:rPr>
                <w:rFonts w:ascii="NTPreCursivef" w:hAnsi="NTPreCursivef"/>
                <w:sz w:val="22"/>
                <w:szCs w:val="22"/>
              </w:rPr>
              <w:t xml:space="preserve">Group 1 (AL) –Complete word problems. Use ten frames and counters to help. </w:t>
            </w:r>
          </w:p>
          <w:p w:rsidR="007B0D66" w:rsidRPr="004F679C" w:rsidRDefault="007B0D66" w:rsidP="007B0D66">
            <w:pPr>
              <w:rPr>
                <w:rFonts w:ascii="NTPreCursivef" w:hAnsi="NTPreCursivef"/>
                <w:b/>
                <w:sz w:val="22"/>
                <w:szCs w:val="22"/>
              </w:rPr>
            </w:pPr>
            <w:r w:rsidRPr="004F679C">
              <w:rPr>
                <w:rFonts w:ascii="NTPreCursivef" w:hAnsi="NTPreCursivef"/>
                <w:b/>
                <w:sz w:val="22"/>
                <w:szCs w:val="22"/>
              </w:rPr>
              <w:t>Activity 2: Find numicon pieces that make 10, then record on part/part/whole models</w:t>
            </w:r>
          </w:p>
          <w:p w:rsidR="007B0D66" w:rsidRPr="004F679C" w:rsidRDefault="007B0D66" w:rsidP="007B0D66">
            <w:pPr>
              <w:rPr>
                <w:rFonts w:ascii="NTPreCursivef" w:hAnsi="NTPreCursivef"/>
                <w:b/>
                <w:sz w:val="22"/>
                <w:szCs w:val="22"/>
              </w:rPr>
            </w:pPr>
            <w:r w:rsidRPr="004F679C">
              <w:rPr>
                <w:rFonts w:ascii="NTPreCursivef" w:hAnsi="NTPreCursivef"/>
                <w:b/>
                <w:sz w:val="22"/>
                <w:szCs w:val="22"/>
              </w:rPr>
              <w:t>Activit</w:t>
            </w:r>
            <w:r>
              <w:rPr>
                <w:rFonts w:ascii="NTPreCursivef" w:hAnsi="NTPreCursivef"/>
                <w:b/>
                <w:sz w:val="22"/>
                <w:szCs w:val="22"/>
              </w:rPr>
              <w:t xml:space="preserve">y 3:  Ladybird bonds for 5  - laminated ladybirds and counters. </w:t>
            </w:r>
          </w:p>
          <w:p w:rsidR="00773EE8" w:rsidRDefault="00773EE8" w:rsidP="00773EE8">
            <w:pPr>
              <w:rPr>
                <w:rFonts w:ascii="NTPreCursivef" w:hAnsi="NTPreCursivef"/>
                <w:b/>
                <w:i/>
                <w:sz w:val="22"/>
                <w:szCs w:val="22"/>
              </w:rPr>
            </w:pPr>
          </w:p>
          <w:p w:rsidR="004120ED" w:rsidRDefault="004120ED" w:rsidP="00773EE8">
            <w:pPr>
              <w:rPr>
                <w:rFonts w:ascii="NTPreCursivef" w:hAnsi="NTPreCursivef"/>
                <w:b/>
                <w:i/>
                <w:sz w:val="22"/>
                <w:szCs w:val="22"/>
              </w:rPr>
            </w:pPr>
          </w:p>
          <w:p w:rsidR="004120ED" w:rsidRDefault="004120ED" w:rsidP="004120ED">
            <w:r w:rsidRPr="004120ED">
              <w:rPr>
                <w:rFonts w:ascii="NTPreCursivef" w:hAnsi="NTPreCursivef"/>
                <w:b/>
                <w:sz w:val="22"/>
                <w:szCs w:val="22"/>
              </w:rPr>
              <w:t>Afternoon:</w:t>
            </w:r>
            <w:r>
              <w:rPr>
                <w:rFonts w:ascii="NTPreCursivef" w:hAnsi="NTPreCursivef"/>
                <w:sz w:val="22"/>
                <w:szCs w:val="22"/>
              </w:rPr>
              <w:t xml:space="preserve"> </w:t>
            </w:r>
            <w:r>
              <w:t>Explore different types of textiles; silk, wool, linen, cotton.</w:t>
            </w:r>
          </w:p>
          <w:p w:rsidR="004120ED" w:rsidRDefault="004120ED" w:rsidP="004120ED">
            <w:r>
              <w:t xml:space="preserve">Look at the materials. Can you describe them? What colour/ Feel? Shape? What is the same/ Different about them? Tapestry discussion. </w:t>
            </w:r>
          </w:p>
          <w:p w:rsidR="004120ED" w:rsidRPr="004120ED" w:rsidRDefault="004120ED" w:rsidP="00773EE8">
            <w:pPr>
              <w:rPr>
                <w:rFonts w:ascii="NTPreCursivef" w:hAnsi="NTPreCursivef"/>
                <w:sz w:val="22"/>
                <w:szCs w:val="22"/>
              </w:rPr>
            </w:pPr>
          </w:p>
        </w:tc>
        <w:tc>
          <w:tcPr>
            <w:tcW w:w="1984" w:type="dxa"/>
            <w:vMerge/>
          </w:tcPr>
          <w:p w:rsidR="00773EE8" w:rsidRPr="00517674" w:rsidRDefault="00773EE8" w:rsidP="00773EE8">
            <w:pPr>
              <w:rPr>
                <w:rFonts w:ascii="NTPreCursivef" w:hAnsi="NTPreCursivef"/>
                <w:sz w:val="22"/>
                <w:szCs w:val="22"/>
                <w:u w:val="single"/>
              </w:rPr>
            </w:pPr>
          </w:p>
        </w:tc>
        <w:tc>
          <w:tcPr>
            <w:tcW w:w="4721" w:type="dxa"/>
            <w:vMerge/>
          </w:tcPr>
          <w:p w:rsidR="00773EE8" w:rsidRPr="00517674" w:rsidRDefault="00773EE8" w:rsidP="00773EE8">
            <w:pPr>
              <w:rPr>
                <w:rFonts w:ascii="NTPreCursivef" w:hAnsi="NTPreCursivef"/>
                <w:sz w:val="22"/>
                <w:szCs w:val="22"/>
                <w:u w:val="single"/>
              </w:rPr>
            </w:pPr>
          </w:p>
        </w:tc>
      </w:tr>
      <w:tr w:rsidR="00773EE8" w:rsidRPr="00517674" w:rsidTr="00592D2B">
        <w:trPr>
          <w:cantSplit/>
          <w:trHeight w:val="1688"/>
        </w:trPr>
        <w:tc>
          <w:tcPr>
            <w:tcW w:w="673" w:type="dxa"/>
            <w:shd w:val="clear" w:color="auto" w:fill="B3B3B3"/>
            <w:textDirection w:val="btLr"/>
          </w:tcPr>
          <w:p w:rsidR="00773EE8" w:rsidRPr="00517674" w:rsidRDefault="000A7708" w:rsidP="00773EE8">
            <w:pPr>
              <w:ind w:left="113" w:right="113"/>
              <w:jc w:val="center"/>
              <w:rPr>
                <w:rFonts w:ascii="NTPreCursivef" w:hAnsi="NTPreCursivef"/>
                <w:sz w:val="22"/>
                <w:szCs w:val="22"/>
              </w:rPr>
            </w:pPr>
            <w:r>
              <w:rPr>
                <w:rFonts w:ascii="NTPreCursivef" w:hAnsi="NTPreCursivef"/>
                <w:sz w:val="22"/>
                <w:szCs w:val="22"/>
              </w:rPr>
              <w:lastRenderedPageBreak/>
              <w:t>Friday</w:t>
            </w:r>
          </w:p>
        </w:tc>
        <w:tc>
          <w:tcPr>
            <w:tcW w:w="1703" w:type="dxa"/>
            <w:shd w:val="clear" w:color="auto" w:fill="B3B3B3"/>
          </w:tcPr>
          <w:p w:rsidR="00773EE8" w:rsidRDefault="00773EE8" w:rsidP="009A4D5A">
            <w:pPr>
              <w:jc w:val="center"/>
              <w:rPr>
                <w:rFonts w:ascii="NTPreCursivef" w:hAnsi="NTPreCursivef"/>
                <w:sz w:val="22"/>
                <w:szCs w:val="22"/>
              </w:rPr>
            </w:pPr>
            <w:r>
              <w:rPr>
                <w:rFonts w:ascii="NTPreCursivef" w:hAnsi="NTPreCursivef"/>
                <w:sz w:val="22"/>
                <w:szCs w:val="22"/>
              </w:rPr>
              <w:t xml:space="preserve">WALT: </w:t>
            </w:r>
            <w:r w:rsidR="007B0D66">
              <w:rPr>
                <w:rFonts w:ascii="NTPreCursivef" w:hAnsi="NTPreCursivef"/>
                <w:sz w:val="22"/>
                <w:szCs w:val="22"/>
              </w:rPr>
              <w:t>Adding more</w:t>
            </w:r>
          </w:p>
          <w:p w:rsidR="004120ED" w:rsidRDefault="004120ED" w:rsidP="009A4D5A">
            <w:pPr>
              <w:jc w:val="center"/>
              <w:rPr>
                <w:rFonts w:ascii="NTPreCursivef" w:hAnsi="NTPreCursivef"/>
                <w:sz w:val="22"/>
                <w:szCs w:val="22"/>
              </w:rPr>
            </w:pPr>
          </w:p>
          <w:p w:rsidR="004120ED" w:rsidRDefault="004120ED" w:rsidP="009A4D5A">
            <w:pPr>
              <w:jc w:val="center"/>
              <w:rPr>
                <w:rFonts w:ascii="NTPreCursivef" w:hAnsi="NTPreCursivef"/>
                <w:sz w:val="22"/>
                <w:szCs w:val="22"/>
              </w:rPr>
            </w:pPr>
          </w:p>
          <w:p w:rsidR="004120ED" w:rsidRDefault="004120ED" w:rsidP="009A4D5A">
            <w:pPr>
              <w:jc w:val="center"/>
              <w:rPr>
                <w:rFonts w:ascii="NTPreCursivef" w:hAnsi="NTPreCursivef"/>
                <w:sz w:val="22"/>
                <w:szCs w:val="22"/>
              </w:rPr>
            </w:pPr>
          </w:p>
          <w:p w:rsidR="004120ED" w:rsidRDefault="004120ED" w:rsidP="009A4D5A">
            <w:pPr>
              <w:jc w:val="center"/>
              <w:rPr>
                <w:rFonts w:ascii="NTPreCursivef" w:hAnsi="NTPreCursivef"/>
                <w:sz w:val="22"/>
                <w:szCs w:val="22"/>
              </w:rPr>
            </w:pPr>
          </w:p>
          <w:p w:rsidR="004120ED" w:rsidRDefault="004120ED" w:rsidP="009A4D5A">
            <w:pPr>
              <w:jc w:val="center"/>
              <w:rPr>
                <w:rFonts w:ascii="NTPreCursivef" w:hAnsi="NTPreCursivef"/>
                <w:sz w:val="22"/>
                <w:szCs w:val="22"/>
              </w:rPr>
            </w:pPr>
          </w:p>
          <w:p w:rsidR="004120ED" w:rsidRDefault="004120ED" w:rsidP="009A4D5A">
            <w:pPr>
              <w:jc w:val="center"/>
              <w:rPr>
                <w:rFonts w:ascii="NTPreCursivef" w:hAnsi="NTPreCursivef"/>
                <w:sz w:val="22"/>
                <w:szCs w:val="22"/>
              </w:rPr>
            </w:pPr>
          </w:p>
          <w:p w:rsidR="004120ED" w:rsidRDefault="004120ED" w:rsidP="009A4D5A">
            <w:pPr>
              <w:jc w:val="center"/>
              <w:rPr>
                <w:rFonts w:ascii="NTPreCursivef" w:hAnsi="NTPreCursivef"/>
                <w:sz w:val="22"/>
                <w:szCs w:val="22"/>
              </w:rPr>
            </w:pPr>
          </w:p>
          <w:p w:rsidR="004120ED" w:rsidRDefault="004120ED" w:rsidP="009A4D5A">
            <w:pPr>
              <w:jc w:val="center"/>
              <w:rPr>
                <w:rFonts w:ascii="NTPreCursivef" w:hAnsi="NTPreCursivef"/>
                <w:sz w:val="22"/>
                <w:szCs w:val="22"/>
              </w:rPr>
            </w:pPr>
          </w:p>
          <w:p w:rsidR="004120ED" w:rsidRDefault="004120ED" w:rsidP="009A4D5A">
            <w:pPr>
              <w:jc w:val="center"/>
              <w:rPr>
                <w:rFonts w:ascii="NTPreCursivef" w:hAnsi="NTPreCursivef"/>
                <w:sz w:val="22"/>
                <w:szCs w:val="22"/>
              </w:rPr>
            </w:pPr>
          </w:p>
          <w:p w:rsidR="004120ED" w:rsidRPr="00592D2B" w:rsidRDefault="004120ED" w:rsidP="009A4D5A">
            <w:pPr>
              <w:jc w:val="center"/>
              <w:rPr>
                <w:rFonts w:ascii="NTPreCursivef" w:hAnsi="NTPreCursivef"/>
                <w:sz w:val="22"/>
                <w:szCs w:val="22"/>
              </w:rPr>
            </w:pPr>
            <w:r>
              <w:rPr>
                <w:rFonts w:ascii="NTPreCursivef" w:hAnsi="NTPreCursivef"/>
                <w:sz w:val="22"/>
                <w:szCs w:val="22"/>
              </w:rPr>
              <w:t>WALT: Define / design</w:t>
            </w:r>
          </w:p>
        </w:tc>
        <w:tc>
          <w:tcPr>
            <w:tcW w:w="6521" w:type="dxa"/>
          </w:tcPr>
          <w:p w:rsidR="009A4D5A" w:rsidRPr="00B47E00" w:rsidRDefault="00412DE4" w:rsidP="009A4D5A">
            <w:pPr>
              <w:rPr>
                <w:rFonts w:ascii="NTPreCursivef" w:hAnsi="NTPreCursivef"/>
                <w:sz w:val="22"/>
                <w:szCs w:val="22"/>
              </w:rPr>
            </w:pPr>
            <w:r>
              <w:t xml:space="preserve"> </w:t>
            </w:r>
          </w:p>
          <w:p w:rsidR="007B0D66" w:rsidRPr="00B47E00" w:rsidRDefault="00B47E00" w:rsidP="007B0D66">
            <w:pPr>
              <w:rPr>
                <w:rStyle w:val="Hyperlink"/>
                <w:color w:val="auto"/>
                <w:u w:val="none"/>
              </w:rPr>
            </w:pPr>
            <w:r w:rsidRPr="00B47E00">
              <w:rPr>
                <w:rStyle w:val="Hyperlink"/>
                <w:color w:val="auto"/>
                <w:u w:val="none"/>
              </w:rPr>
              <w:t>Adding more part 2 powerpint</w:t>
            </w:r>
          </w:p>
          <w:p w:rsidR="00B47E00" w:rsidRPr="00B47E00" w:rsidRDefault="00B47E00" w:rsidP="007B0D66">
            <w:pPr>
              <w:rPr>
                <w:rStyle w:val="Hyperlink"/>
                <w:color w:val="auto"/>
                <w:u w:val="none"/>
              </w:rPr>
            </w:pPr>
            <w:r w:rsidRPr="00B47E00">
              <w:rPr>
                <w:rStyle w:val="Hyperlink"/>
                <w:color w:val="auto"/>
                <w:u w:val="none"/>
              </w:rPr>
              <w:t xml:space="preserve">Ten frames and counters to answer questions. </w:t>
            </w:r>
          </w:p>
          <w:p w:rsidR="007B0D66" w:rsidRDefault="007B0D66" w:rsidP="007B0D66">
            <w:pPr>
              <w:rPr>
                <w:rStyle w:val="Hyperlink"/>
              </w:rPr>
            </w:pPr>
          </w:p>
          <w:p w:rsidR="007B0D66" w:rsidRDefault="007B0D66" w:rsidP="007B0D66">
            <w:pPr>
              <w:rPr>
                <w:rFonts w:ascii="NTPreCursivef" w:hAnsi="NTPreCursivef"/>
                <w:b/>
                <w:sz w:val="22"/>
                <w:szCs w:val="22"/>
              </w:rPr>
            </w:pPr>
            <w:r>
              <w:rPr>
                <w:rFonts w:ascii="NTPreCursivef" w:hAnsi="NTPreCursivef"/>
                <w:b/>
                <w:sz w:val="22"/>
                <w:szCs w:val="22"/>
              </w:rPr>
              <w:t xml:space="preserve">Adult led 1 – </w:t>
            </w:r>
            <w:r w:rsidR="00B47E00">
              <w:rPr>
                <w:rFonts w:ascii="NTPreCursivef" w:hAnsi="NTPreCursivef"/>
                <w:sz w:val="22"/>
                <w:szCs w:val="22"/>
              </w:rPr>
              <w:t>Complete word problems. Use ten frames and counters to help.</w:t>
            </w:r>
          </w:p>
          <w:p w:rsidR="007B0D66" w:rsidRPr="004F679C" w:rsidRDefault="007B0D66" w:rsidP="007B0D66">
            <w:pPr>
              <w:rPr>
                <w:rFonts w:ascii="NTPreCursivef" w:hAnsi="NTPreCursivef"/>
                <w:b/>
                <w:sz w:val="22"/>
                <w:szCs w:val="22"/>
              </w:rPr>
            </w:pPr>
            <w:r w:rsidRPr="004F679C">
              <w:rPr>
                <w:rFonts w:ascii="NTPreCursivef" w:hAnsi="NTPreCursivef"/>
                <w:b/>
                <w:sz w:val="22"/>
                <w:szCs w:val="22"/>
              </w:rPr>
              <w:t>Activi</w:t>
            </w:r>
            <w:r>
              <w:rPr>
                <w:rFonts w:ascii="NTPreCursivef" w:hAnsi="NTPreCursivef"/>
                <w:b/>
                <w:sz w:val="22"/>
                <w:szCs w:val="22"/>
              </w:rPr>
              <w:t xml:space="preserve">ty 2(I): Ladybird bonds for 10 </w:t>
            </w:r>
            <w:r w:rsidRPr="004F679C">
              <w:rPr>
                <w:rFonts w:ascii="NTPreCursivef" w:hAnsi="NTPreCursivef"/>
                <w:b/>
                <w:sz w:val="22"/>
                <w:szCs w:val="22"/>
              </w:rPr>
              <w:t>(Who is being systematic?)</w:t>
            </w:r>
            <w:r>
              <w:rPr>
                <w:rFonts w:ascii="NTPreCursivef" w:hAnsi="NTPreCursivef"/>
                <w:b/>
                <w:sz w:val="22"/>
                <w:szCs w:val="22"/>
              </w:rPr>
              <w:t xml:space="preserve"> As WEd. </w:t>
            </w:r>
          </w:p>
          <w:p w:rsidR="007B0D66" w:rsidRDefault="007B0D66" w:rsidP="007B0D66">
            <w:pPr>
              <w:rPr>
                <w:rFonts w:ascii="NTPreCursivef" w:hAnsi="NTPreCursivef"/>
                <w:b/>
                <w:sz w:val="22"/>
                <w:szCs w:val="22"/>
              </w:rPr>
            </w:pPr>
            <w:r w:rsidRPr="004F679C">
              <w:rPr>
                <w:rFonts w:ascii="NTPreCursivef" w:hAnsi="NTPreCursivef"/>
                <w:b/>
                <w:sz w:val="22"/>
                <w:szCs w:val="22"/>
              </w:rPr>
              <w:t xml:space="preserve"> Activity 3: </w:t>
            </w:r>
            <w:r>
              <w:rPr>
                <w:rFonts w:ascii="NTPreCursivef" w:hAnsi="NTPreCursivef"/>
                <w:b/>
                <w:sz w:val="22"/>
                <w:szCs w:val="22"/>
              </w:rPr>
              <w:t xml:space="preserve">Number bonds to 10 sheet – record. </w:t>
            </w:r>
          </w:p>
          <w:p w:rsidR="004120ED" w:rsidRDefault="004120ED" w:rsidP="007B0D66">
            <w:pPr>
              <w:rPr>
                <w:rFonts w:ascii="NTPreCursivef" w:hAnsi="NTPreCursivef"/>
                <w:b/>
                <w:sz w:val="22"/>
                <w:szCs w:val="22"/>
              </w:rPr>
            </w:pPr>
          </w:p>
          <w:p w:rsidR="004120ED" w:rsidRDefault="004120ED" w:rsidP="007B0D66">
            <w:pPr>
              <w:rPr>
                <w:rFonts w:ascii="NTPreCursivef" w:hAnsi="NTPreCursivef"/>
                <w:b/>
                <w:sz w:val="22"/>
                <w:szCs w:val="22"/>
              </w:rPr>
            </w:pPr>
          </w:p>
          <w:p w:rsidR="004120ED" w:rsidRDefault="004120ED" w:rsidP="004120ED">
            <w:r>
              <w:rPr>
                <w:rFonts w:ascii="NTPreCursivef" w:hAnsi="NTPreCursivef"/>
                <w:b/>
                <w:sz w:val="22"/>
                <w:szCs w:val="22"/>
              </w:rPr>
              <w:t xml:space="preserve">Afternoon: </w:t>
            </w:r>
            <w:r>
              <w:t xml:space="preserve">Share design challenge: To create a weaven bauble. </w:t>
            </w:r>
          </w:p>
          <w:p w:rsidR="004120ED" w:rsidRDefault="004120ED" w:rsidP="004120ED">
            <w:r>
              <w:t>What is a bauble – google and look at different designs. What is weaving? Discuss.</w:t>
            </w:r>
          </w:p>
          <w:p w:rsidR="004120ED" w:rsidRDefault="004120ED" w:rsidP="007B0D66">
            <w:pPr>
              <w:rPr>
                <w:rFonts w:ascii="NTPreCursivef" w:hAnsi="NTPreCursivef"/>
                <w:b/>
                <w:sz w:val="22"/>
                <w:szCs w:val="22"/>
              </w:rPr>
            </w:pPr>
          </w:p>
          <w:p w:rsidR="00773EE8" w:rsidRPr="00D66EDB" w:rsidRDefault="00773EE8" w:rsidP="00773EE8">
            <w:pPr>
              <w:rPr>
                <w:rFonts w:ascii="NTPreCursivef" w:hAnsi="NTPreCursivef"/>
                <w:sz w:val="22"/>
                <w:szCs w:val="22"/>
              </w:rPr>
            </w:pPr>
          </w:p>
        </w:tc>
        <w:tc>
          <w:tcPr>
            <w:tcW w:w="1984" w:type="dxa"/>
            <w:vMerge/>
          </w:tcPr>
          <w:p w:rsidR="00773EE8" w:rsidRPr="00517674" w:rsidRDefault="00773EE8" w:rsidP="00773EE8">
            <w:pPr>
              <w:rPr>
                <w:rFonts w:ascii="NTPreCursivef" w:hAnsi="NTPreCursivef"/>
                <w:sz w:val="22"/>
                <w:szCs w:val="22"/>
                <w:u w:val="single"/>
              </w:rPr>
            </w:pPr>
          </w:p>
        </w:tc>
        <w:tc>
          <w:tcPr>
            <w:tcW w:w="4721" w:type="dxa"/>
            <w:vMerge/>
          </w:tcPr>
          <w:p w:rsidR="00773EE8" w:rsidRPr="00517674" w:rsidRDefault="00773EE8" w:rsidP="00773EE8">
            <w:pPr>
              <w:rPr>
                <w:rFonts w:ascii="NTPreCursivef" w:hAnsi="NTPreCursivef"/>
                <w:sz w:val="22"/>
                <w:szCs w:val="22"/>
                <w:u w:val="single"/>
              </w:rPr>
            </w:pPr>
          </w:p>
        </w:tc>
      </w:tr>
    </w:tbl>
    <w:p w:rsidR="003F049F" w:rsidRDefault="003F049F">
      <w:pPr>
        <w:rPr>
          <w:rFonts w:ascii="NTPreCursivef" w:hAnsi="NTPreCursivef"/>
          <w:sz w:val="22"/>
          <w:szCs w:val="22"/>
        </w:rPr>
      </w:pPr>
    </w:p>
    <w:p w:rsidR="00AF3EF4" w:rsidRDefault="00AF3EF4">
      <w:pPr>
        <w:rPr>
          <w:rFonts w:ascii="NTPreCursivef" w:hAnsi="NTPreCursivef"/>
          <w:sz w:val="22"/>
          <w:szCs w:val="22"/>
        </w:rPr>
      </w:pPr>
    </w:p>
    <w:p w:rsidR="00AF3EF4" w:rsidRDefault="00AF3EF4">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Pr="00517674" w:rsidRDefault="005E37B0">
      <w:pPr>
        <w:rPr>
          <w:rFonts w:ascii="NTPreCursivef" w:hAnsi="NTPreCursivef"/>
          <w:sz w:val="22"/>
          <w:szCs w:val="22"/>
        </w:rPr>
      </w:pPr>
    </w:p>
    <w:sectPr w:rsidR="005E37B0" w:rsidRPr="00517674" w:rsidSect="000831F3">
      <w:headerReference w:type="default" r:id="rId9"/>
      <w:pgSz w:w="16838" w:h="11906" w:orient="landscape"/>
      <w:pgMar w:top="18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51" w:rsidRDefault="00DB1151">
      <w:r>
        <w:separator/>
      </w:r>
    </w:p>
  </w:endnote>
  <w:endnote w:type="continuationSeparator" w:id="0">
    <w:p w:rsidR="00DB1151" w:rsidRDefault="00DB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TPreCursivef">
    <w:altName w:val="Arabic Typesetting"/>
    <w:charset w:val="00"/>
    <w:family w:val="script"/>
    <w:pitch w:val="variable"/>
    <w:sig w:usb0="00000003" w:usb1="10000000" w:usb2="00000000" w:usb3="00000000" w:csb0="00000001" w:csb1="00000000"/>
  </w:font>
  <w:font w:name="NTPreCursiveFon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51" w:rsidRDefault="00DB1151">
      <w:r>
        <w:separator/>
      </w:r>
    </w:p>
  </w:footnote>
  <w:footnote w:type="continuationSeparator" w:id="0">
    <w:p w:rsidR="00DB1151" w:rsidRDefault="00DB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340" w:rsidRPr="00517674" w:rsidRDefault="00F66340">
    <w:pPr>
      <w:pStyle w:val="Header"/>
      <w:rPr>
        <w:rFonts w:ascii="NTPreCursivef" w:hAnsi="NTPreCursivef"/>
        <w:b/>
        <w:sz w:val="28"/>
        <w:szCs w:val="28"/>
      </w:rPr>
    </w:pPr>
    <w:r w:rsidRPr="00517674">
      <w:rPr>
        <w:rFonts w:ascii="NTPreCursivef" w:hAnsi="NTPreCursivef"/>
        <w:b/>
        <w:sz w:val="28"/>
        <w:szCs w:val="28"/>
      </w:rPr>
      <w:t>Short Term Planning</w:t>
    </w:r>
    <w:r w:rsidR="00786073" w:rsidRPr="00517674">
      <w:rPr>
        <w:rFonts w:ascii="NTPreCursivef" w:hAnsi="NTPreCursivef"/>
        <w:b/>
        <w:sz w:val="28"/>
        <w:szCs w:val="28"/>
      </w:rPr>
      <w:t xml:space="preserve"> (weekly)</w:t>
    </w:r>
    <w:r w:rsidRPr="00517674">
      <w:rPr>
        <w:rFonts w:ascii="NTPreCursivef" w:hAnsi="NTPreCursivef"/>
        <w:b/>
        <w:sz w:val="28"/>
        <w:szCs w:val="28"/>
      </w:rPr>
      <w:t xml:space="preserve"> </w:t>
    </w:r>
    <w:r w:rsidR="00786073" w:rsidRPr="00517674">
      <w:rPr>
        <w:rFonts w:ascii="NTPreCursivef" w:hAnsi="NTPreCursivef"/>
        <w:b/>
        <w:sz w:val="28"/>
        <w:szCs w:val="28"/>
      </w:rPr>
      <w:t xml:space="preserve">    </w:t>
    </w:r>
    <w:r w:rsidR="008A2E6C" w:rsidRPr="00517674">
      <w:rPr>
        <w:rFonts w:ascii="NTPreCursivef" w:hAnsi="NTPreCursivef"/>
        <w:b/>
        <w:sz w:val="28"/>
        <w:szCs w:val="28"/>
      </w:rPr>
      <w:t xml:space="preserve">               </w:t>
    </w:r>
    <w:r w:rsidR="00786073" w:rsidRPr="00517674">
      <w:rPr>
        <w:rFonts w:ascii="NTPreCursivef" w:hAnsi="NTPreCursivef"/>
        <w:b/>
        <w:sz w:val="28"/>
        <w:szCs w:val="28"/>
      </w:rPr>
      <w:t xml:space="preserve"> </w:t>
    </w:r>
    <w:r w:rsidRPr="00517674">
      <w:rPr>
        <w:rFonts w:ascii="NTPreCursivef" w:hAnsi="NTPreCursivef"/>
        <w:b/>
        <w:sz w:val="28"/>
        <w:szCs w:val="28"/>
      </w:rPr>
      <w:t xml:space="preserve"> </w:t>
    </w:r>
    <w:r w:rsidR="00FB5653">
      <w:rPr>
        <w:rFonts w:ascii="NTPreCursivef" w:hAnsi="NTPreCursivef"/>
        <w:b/>
        <w:color w:val="FF0000"/>
        <w:sz w:val="32"/>
        <w:szCs w:val="32"/>
      </w:rPr>
      <w:t>English</w:t>
    </w:r>
    <w:r w:rsidR="008A2E6C" w:rsidRPr="00517674">
      <w:rPr>
        <w:rFonts w:ascii="NTPreCursivef" w:hAnsi="NTPreCursivef"/>
        <w:b/>
        <w:color w:val="FF0000"/>
        <w:sz w:val="32"/>
        <w:szCs w:val="32"/>
      </w:rPr>
      <w:t xml:space="preserve"> </w:t>
    </w:r>
    <w:r w:rsidR="0085402B" w:rsidRPr="00517674">
      <w:rPr>
        <w:rFonts w:ascii="NTPreCursivef" w:hAnsi="NTPreCursivef"/>
        <w:b/>
        <w:sz w:val="28"/>
        <w:szCs w:val="28"/>
      </w:rPr>
      <w:t xml:space="preserve">Date </w:t>
    </w:r>
    <w:r w:rsidR="00126221">
      <w:rPr>
        <w:rFonts w:ascii="NTPreCursivef" w:hAnsi="NTPreCursivef"/>
        <w:b/>
        <w:sz w:val="28"/>
        <w:szCs w:val="28"/>
      </w:rPr>
      <w:t xml:space="preserve">WB </w:t>
    </w:r>
    <w:r w:rsidR="0074680F">
      <w:rPr>
        <w:rFonts w:ascii="NTPreCursivef" w:hAnsi="NTPreCursivef"/>
        <w:b/>
        <w:sz w:val="28"/>
        <w:szCs w:val="28"/>
      </w:rPr>
      <w:t>23</w:t>
    </w:r>
    <w:r w:rsidR="0076057C">
      <w:rPr>
        <w:rFonts w:ascii="NTPreCursivef" w:hAnsi="NTPreCursivef"/>
        <w:b/>
        <w:sz w:val="28"/>
        <w:szCs w:val="28"/>
      </w:rPr>
      <w:t>.11</w:t>
    </w:r>
    <w:r w:rsidR="00E642D3">
      <w:rPr>
        <w:rFonts w:ascii="NTPreCursivef" w:hAnsi="NTPreCursivef"/>
        <w:b/>
        <w:sz w:val="28"/>
        <w:szCs w:val="28"/>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4752"/>
    <w:multiLevelType w:val="hybridMultilevel"/>
    <w:tmpl w:val="7AF4742A"/>
    <w:lvl w:ilvl="0" w:tplc="1F4E53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D6860"/>
    <w:multiLevelType w:val="hybridMultilevel"/>
    <w:tmpl w:val="11B81BF2"/>
    <w:lvl w:ilvl="0" w:tplc="9BA6C2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365"/>
    <w:multiLevelType w:val="hybridMultilevel"/>
    <w:tmpl w:val="1EEA6222"/>
    <w:lvl w:ilvl="0" w:tplc="3B84B1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DC4527"/>
    <w:multiLevelType w:val="hybridMultilevel"/>
    <w:tmpl w:val="63587DAE"/>
    <w:lvl w:ilvl="0" w:tplc="229AE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E03B9C"/>
    <w:multiLevelType w:val="hybridMultilevel"/>
    <w:tmpl w:val="285A5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017D63"/>
    <w:multiLevelType w:val="hybridMultilevel"/>
    <w:tmpl w:val="B540C860"/>
    <w:lvl w:ilvl="0" w:tplc="FD5C77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9E64A5"/>
    <w:multiLevelType w:val="multilevel"/>
    <w:tmpl w:val="BB1E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F20E4"/>
    <w:multiLevelType w:val="hybridMultilevel"/>
    <w:tmpl w:val="B63E07EE"/>
    <w:lvl w:ilvl="0" w:tplc="16E0D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285A15"/>
    <w:multiLevelType w:val="hybridMultilevel"/>
    <w:tmpl w:val="2768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9F"/>
    <w:rsid w:val="00001BF9"/>
    <w:rsid w:val="00011E15"/>
    <w:rsid w:val="000136E2"/>
    <w:rsid w:val="00020D59"/>
    <w:rsid w:val="00054FDC"/>
    <w:rsid w:val="000831F3"/>
    <w:rsid w:val="000A7708"/>
    <w:rsid w:val="000C750A"/>
    <w:rsid w:val="000D5A29"/>
    <w:rsid w:val="000F7B76"/>
    <w:rsid w:val="00102190"/>
    <w:rsid w:val="0010386A"/>
    <w:rsid w:val="00114A14"/>
    <w:rsid w:val="001167C6"/>
    <w:rsid w:val="00116F07"/>
    <w:rsid w:val="0012427C"/>
    <w:rsid w:val="00126221"/>
    <w:rsid w:val="001475D3"/>
    <w:rsid w:val="00161B10"/>
    <w:rsid w:val="00166E9F"/>
    <w:rsid w:val="00197697"/>
    <w:rsid w:val="001B3D8A"/>
    <w:rsid w:val="00207C3D"/>
    <w:rsid w:val="00217A78"/>
    <w:rsid w:val="002457A6"/>
    <w:rsid w:val="0025762A"/>
    <w:rsid w:val="002724D6"/>
    <w:rsid w:val="00273BFE"/>
    <w:rsid w:val="002C3049"/>
    <w:rsid w:val="002D6C96"/>
    <w:rsid w:val="003307E7"/>
    <w:rsid w:val="003753D2"/>
    <w:rsid w:val="00377F46"/>
    <w:rsid w:val="00380FD4"/>
    <w:rsid w:val="003918F3"/>
    <w:rsid w:val="003A74F7"/>
    <w:rsid w:val="003C3784"/>
    <w:rsid w:val="003D63B8"/>
    <w:rsid w:val="003E742D"/>
    <w:rsid w:val="003E7BE6"/>
    <w:rsid w:val="003F049F"/>
    <w:rsid w:val="004120ED"/>
    <w:rsid w:val="00412DE4"/>
    <w:rsid w:val="004150EB"/>
    <w:rsid w:val="00435995"/>
    <w:rsid w:val="00442226"/>
    <w:rsid w:val="004544AB"/>
    <w:rsid w:val="004872A9"/>
    <w:rsid w:val="00497CD7"/>
    <w:rsid w:val="004B07CC"/>
    <w:rsid w:val="004D217F"/>
    <w:rsid w:val="00517674"/>
    <w:rsid w:val="0052009A"/>
    <w:rsid w:val="005244CF"/>
    <w:rsid w:val="0055131B"/>
    <w:rsid w:val="00580B4B"/>
    <w:rsid w:val="00592D2B"/>
    <w:rsid w:val="005B1FD9"/>
    <w:rsid w:val="005D339C"/>
    <w:rsid w:val="005D7A54"/>
    <w:rsid w:val="005E37B0"/>
    <w:rsid w:val="00631C72"/>
    <w:rsid w:val="00633849"/>
    <w:rsid w:val="0064576B"/>
    <w:rsid w:val="00645934"/>
    <w:rsid w:val="0067261C"/>
    <w:rsid w:val="006B02F5"/>
    <w:rsid w:val="006B6C88"/>
    <w:rsid w:val="006C0A87"/>
    <w:rsid w:val="006C5DEA"/>
    <w:rsid w:val="006D1CDD"/>
    <w:rsid w:val="006D34D8"/>
    <w:rsid w:val="006D6714"/>
    <w:rsid w:val="00723CA2"/>
    <w:rsid w:val="00724941"/>
    <w:rsid w:val="00731BB1"/>
    <w:rsid w:val="00736658"/>
    <w:rsid w:val="0074680F"/>
    <w:rsid w:val="0076057C"/>
    <w:rsid w:val="00773EE8"/>
    <w:rsid w:val="00777296"/>
    <w:rsid w:val="00786073"/>
    <w:rsid w:val="007910D5"/>
    <w:rsid w:val="007A48D1"/>
    <w:rsid w:val="007B0D66"/>
    <w:rsid w:val="007D1EC0"/>
    <w:rsid w:val="007D4C10"/>
    <w:rsid w:val="007E60B2"/>
    <w:rsid w:val="0080161E"/>
    <w:rsid w:val="00824B2A"/>
    <w:rsid w:val="00836FD8"/>
    <w:rsid w:val="0085402B"/>
    <w:rsid w:val="00856015"/>
    <w:rsid w:val="00880309"/>
    <w:rsid w:val="00894D0D"/>
    <w:rsid w:val="008A2E6C"/>
    <w:rsid w:val="008C02E4"/>
    <w:rsid w:val="009166E8"/>
    <w:rsid w:val="009535F1"/>
    <w:rsid w:val="009727F3"/>
    <w:rsid w:val="00981A34"/>
    <w:rsid w:val="00987EE8"/>
    <w:rsid w:val="00994C2B"/>
    <w:rsid w:val="009A08E5"/>
    <w:rsid w:val="009A4D5A"/>
    <w:rsid w:val="009C4BD2"/>
    <w:rsid w:val="009C4D96"/>
    <w:rsid w:val="009F4B29"/>
    <w:rsid w:val="00A214B0"/>
    <w:rsid w:val="00A2775D"/>
    <w:rsid w:val="00A52AAF"/>
    <w:rsid w:val="00A81640"/>
    <w:rsid w:val="00A85825"/>
    <w:rsid w:val="00A97BBA"/>
    <w:rsid w:val="00AA0F7B"/>
    <w:rsid w:val="00AA5765"/>
    <w:rsid w:val="00AD4AD3"/>
    <w:rsid w:val="00AD5ADA"/>
    <w:rsid w:val="00AE7818"/>
    <w:rsid w:val="00AF3EF4"/>
    <w:rsid w:val="00B05E3F"/>
    <w:rsid w:val="00B3072B"/>
    <w:rsid w:val="00B47E00"/>
    <w:rsid w:val="00BA1CFA"/>
    <w:rsid w:val="00BB590F"/>
    <w:rsid w:val="00BD27EF"/>
    <w:rsid w:val="00BD413F"/>
    <w:rsid w:val="00C33B39"/>
    <w:rsid w:val="00C3500C"/>
    <w:rsid w:val="00C4263E"/>
    <w:rsid w:val="00C53E70"/>
    <w:rsid w:val="00C56ABD"/>
    <w:rsid w:val="00C87EE7"/>
    <w:rsid w:val="00C92216"/>
    <w:rsid w:val="00C94173"/>
    <w:rsid w:val="00CA3631"/>
    <w:rsid w:val="00CA7F32"/>
    <w:rsid w:val="00CF4460"/>
    <w:rsid w:val="00D011BD"/>
    <w:rsid w:val="00D13038"/>
    <w:rsid w:val="00D46842"/>
    <w:rsid w:val="00D50C95"/>
    <w:rsid w:val="00D5418F"/>
    <w:rsid w:val="00D54355"/>
    <w:rsid w:val="00D9246D"/>
    <w:rsid w:val="00D960B9"/>
    <w:rsid w:val="00D96E94"/>
    <w:rsid w:val="00DA2440"/>
    <w:rsid w:val="00DA698A"/>
    <w:rsid w:val="00DB1151"/>
    <w:rsid w:val="00DC39D2"/>
    <w:rsid w:val="00DD3E2C"/>
    <w:rsid w:val="00E14868"/>
    <w:rsid w:val="00E16709"/>
    <w:rsid w:val="00E16D3C"/>
    <w:rsid w:val="00E63CD4"/>
    <w:rsid w:val="00E642D3"/>
    <w:rsid w:val="00E81EE2"/>
    <w:rsid w:val="00EB3C05"/>
    <w:rsid w:val="00EB5A69"/>
    <w:rsid w:val="00EF40EA"/>
    <w:rsid w:val="00F0016F"/>
    <w:rsid w:val="00F1068F"/>
    <w:rsid w:val="00F161CE"/>
    <w:rsid w:val="00F43982"/>
    <w:rsid w:val="00F66340"/>
    <w:rsid w:val="00F7184D"/>
    <w:rsid w:val="00F854CF"/>
    <w:rsid w:val="00F90E36"/>
    <w:rsid w:val="00F9770A"/>
    <w:rsid w:val="00FB035A"/>
    <w:rsid w:val="00FB5653"/>
    <w:rsid w:val="00FC5769"/>
    <w:rsid w:val="00FF270C"/>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D541C63"/>
  <w15:docId w15:val="{55D1822F-3EFD-4566-9605-D60F4B26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049F"/>
    <w:pPr>
      <w:tabs>
        <w:tab w:val="center" w:pos="4153"/>
        <w:tab w:val="right" w:pos="8306"/>
      </w:tabs>
    </w:pPr>
  </w:style>
  <w:style w:type="paragraph" w:styleId="Footer">
    <w:name w:val="footer"/>
    <w:basedOn w:val="Normal"/>
    <w:rsid w:val="003F049F"/>
    <w:pPr>
      <w:tabs>
        <w:tab w:val="center" w:pos="4153"/>
        <w:tab w:val="right" w:pos="8306"/>
      </w:tabs>
    </w:pPr>
  </w:style>
  <w:style w:type="paragraph" w:styleId="ListParagraph">
    <w:name w:val="List Paragraph"/>
    <w:basedOn w:val="Normal"/>
    <w:uiPriority w:val="34"/>
    <w:qFormat/>
    <w:rsid w:val="00126221"/>
    <w:pPr>
      <w:ind w:left="720"/>
      <w:contextualSpacing/>
    </w:pPr>
  </w:style>
  <w:style w:type="paragraph" w:styleId="BalloonText">
    <w:name w:val="Balloon Text"/>
    <w:basedOn w:val="Normal"/>
    <w:link w:val="BalloonTextChar"/>
    <w:rsid w:val="00D50C95"/>
    <w:rPr>
      <w:rFonts w:ascii="Tahoma" w:hAnsi="Tahoma" w:cs="Tahoma"/>
      <w:sz w:val="16"/>
      <w:szCs w:val="16"/>
    </w:rPr>
  </w:style>
  <w:style w:type="character" w:customStyle="1" w:styleId="BalloonTextChar">
    <w:name w:val="Balloon Text Char"/>
    <w:basedOn w:val="DefaultParagraphFont"/>
    <w:link w:val="BalloonText"/>
    <w:rsid w:val="00D50C95"/>
    <w:rPr>
      <w:rFonts w:ascii="Tahoma" w:hAnsi="Tahoma" w:cs="Tahoma"/>
      <w:sz w:val="16"/>
      <w:szCs w:val="16"/>
    </w:rPr>
  </w:style>
  <w:style w:type="character" w:styleId="Hyperlink">
    <w:name w:val="Hyperlink"/>
    <w:basedOn w:val="DefaultParagraphFont"/>
    <w:uiPriority w:val="99"/>
    <w:unhideWhenUsed/>
    <w:rsid w:val="001167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132341">
      <w:bodyDiv w:val="1"/>
      <w:marLeft w:val="0"/>
      <w:marRight w:val="0"/>
      <w:marTop w:val="0"/>
      <w:marBottom w:val="0"/>
      <w:divBdr>
        <w:top w:val="none" w:sz="0" w:space="0" w:color="auto"/>
        <w:left w:val="none" w:sz="0" w:space="0" w:color="auto"/>
        <w:bottom w:val="none" w:sz="0" w:space="0" w:color="auto"/>
        <w:right w:val="none" w:sz="0" w:space="0" w:color="auto"/>
      </w:divBdr>
    </w:div>
    <w:div w:id="1758406460">
      <w:bodyDiv w:val="1"/>
      <w:marLeft w:val="0"/>
      <w:marRight w:val="0"/>
      <w:marTop w:val="0"/>
      <w:marBottom w:val="0"/>
      <w:divBdr>
        <w:top w:val="none" w:sz="0" w:space="0" w:color="auto"/>
        <w:left w:val="none" w:sz="0" w:space="0" w:color="auto"/>
        <w:bottom w:val="none" w:sz="0" w:space="0" w:color="auto"/>
        <w:right w:val="none" w:sz="0" w:space="0" w:color="auto"/>
      </w:divBdr>
    </w:div>
    <w:div w:id="212095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OYJbhm7n5A&amp;list=RDGOYJbhm7n5A&amp;start_radio=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Planned  Activity  Choices</vt:lpstr>
    </vt:vector>
  </TitlesOfParts>
  <Company>Durham County Council</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Planned  Activity  Choices</dc:title>
  <dc:creator>User</dc:creator>
  <cp:lastModifiedBy>Administrator</cp:lastModifiedBy>
  <cp:revision>12</cp:revision>
  <cp:lastPrinted>2016-07-15T07:57:00Z</cp:lastPrinted>
  <dcterms:created xsi:type="dcterms:W3CDTF">2020-10-14T13:39:00Z</dcterms:created>
  <dcterms:modified xsi:type="dcterms:W3CDTF">2020-11-18T08:03:00Z</dcterms:modified>
</cp:coreProperties>
</file>